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14.5.2020,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Lidé pro lidi vyrobili už víc jak 4 000 štítů</w:t>
      </w:r>
    </w:p>
    <w:p>
      <w:pPr/>
      <w:r>
        <w:rPr>
          <w:b w:val="1"/>
          <w:bCs w:val="1"/>
        </w:rPr>
        <w:t xml:space="preserve">Dobrovolníci z iniciativy Lidé pro lidi byli zřejmě jedněmi z prvních v našem kraji, kteří začali vyrábět a distribuovat ochranné štíty. Teď ale nastal čas, aby se znovu vrátili do práce. A protože je těchto ochranných pomůcek stále nedostatek, začali s výrobou pomáhat studenti.</w:t>
      </w:r>
    </w:p>
    <w:p>
      <w:pPr/>
      <w:r>
        <w:rPr/>
        <w:t xml:space="preserve">Snápadem vyrábět celoobličejové štíty přišli zaměstnancijedné opavské IT firmy už v březnu, kdy ochranných pomůcek byložalostně málo. Programátoři sice měli nařízenou práci doma,ovšem namísto toho tiskli na 3D lískárnách komponenty pro výrobuštítů. Strhli i svého šéfa.                                                                                                                                   </w:t>
      </w:r>
    </w:p>
    <w:p>
      <w:pPr/>
      <w:r>
        <w:rPr/>
        <w:t xml:space="preserve">Jednodušejsme se spojili a řekli jsme si, že teď je asi priorita nějdejinde. A tak začalo asi 15 našich zaměstnanců pracovat výhradněpro komunitu,“ říká výkonný ředitel InternetBillboard Opava  Michal Matula.</w:t>
      </w:r>
    </w:p>
    <w:p>
      <w:pPr/>
      <w:r>
        <w:rPr/>
        <w:t xml:space="preserve">IniciativaLidé pro lidi začala brzy fungovat jako malá firma. K ajťákůmpřibyli i další dobrovolníci, kteří chtěli pomoci třeba sobjednávkymi, zajišťování materiálu či distribucí. Pomáhá iVěra Palyzová, která dává dohromady jednotlivé části štítůdoma u kuchyňského stolu:</w:t>
      </w:r>
    </w:p>
    <w:p>
      <w:pPr/>
      <w:r>
        <w:rPr/>
        <w:t xml:space="preserve">„Dostanuzvlášť čelenku, vizor a  podbradník – tyto díly sedisinfikují  a poté se kompletují. Nakonec se přidá gumička,“popisuje. </w:t>
      </w:r>
    </w:p>
    <w:p>
      <w:pPr/>
      <w:r>
        <w:rPr/>
        <w:t xml:space="preserve">Většinadobrovolníků nyní znovu nastupuje do práce. Aby se ale výrobaochranných štítů nezastavila, přidali se  studenti, kteřízatím do školy  nemusí.</w:t>
      </w:r>
    </w:p>
    <w:p>
      <w:pPr/>
      <w:r>
        <w:rPr/>
        <w:t xml:space="preserve">„Mělajsem pocit, že jsem v této složité době ještě s ničímnepomohla, tak jsem tady,“ řekla nám jedna ze studentek Slezskéhogymnázia.</w:t>
      </w:r>
    </w:p>
    <w:p>
      <w:pPr/>
      <w:r>
        <w:rPr/>
        <w:t xml:space="preserve">Poptávkapo ochranných štítech stále neklesá. Po zdravotnícich,policistech nebo pečovatelích je teď potřebují třeba knihovníci nebo učitelé.</w:t>
      </w:r>
    </w:p>
    <w:p>
      <w:pPr/>
      <w:r>
        <w:rPr/>
        <w:t xml:space="preserve">„Vtéto chvíli máme už pro 900 štítů odběratele, a to předvešímz opavských škol,“ zdůraznil jeden z dobrovolníků iniciativyLidé pro lidi a zároveň učitel na Slezském gymnáziu Radim Frič,který spolupráci se studenty koordinuje.</w:t>
      </w:r>
    </w:p>
    <w:p>
      <w:pPr/>
      <w:r>
        <w:rPr/>
        <w:t xml:space="preserve">Dobrovolníciz iniciativy Lidé pro lidi díky sponzorům vyrobili víc jak 4000štítů, které zdarma rozvezli po celé republice. VMoravskoslezském kraji byli zřejmě prvními, kteří se do výrobytěchto ochranných pomůcek pustili.</w:t>
      </w:r>
    </w:p>
    <w:p>
      <w:pPr/>
      <w:r>
        <w:rPr/>
        <w:t xml:space="preserve">---</w:t>
      </w:r>
    </w:p>
    <w:p>
      <w:pPr/>
      <w:r>
        <w:rPr>
          <w:b w:val="1"/>
          <w:bCs w:val="1"/>
        </w:rPr>
        <w:t xml:space="preserve">Do života lidí se pomalu vrací kultura</w:t>
      </w:r>
    </w:p>
    <w:p>
      <w:pPr/>
      <w:r>
        <w:rPr>
          <w:b w:val="1"/>
          <w:bCs w:val="1"/>
        </w:rPr>
        <w:t xml:space="preserve">Do života lidí se v omezené podobě vrací kultura. Divadla nebo kina se připravují na své znovuotevření a první diváky. I tady se ale organizátoři akcí musí řídit právě platnými pravidly, která se stále mění. Třeba pro distributory filmů nebo agentury je náročné pružně reagovat.</w:t>
      </w:r>
    </w:p>
    <w:p>
      <w:pPr/>
      <w:r>
        <w:rPr/>
        <w:t xml:space="preserve">V průběhu dubna se většina měst a obcí začala připravovat na znovuotevření kin, které bylo plánováno na 6. června, poté bylo posunuto na 25. května a nakonec uspíšeno na 11. května. Na toto urychlení nestihla zareagovat většina distributorů filmů, jejichž premiéry byly zrušeny v době zavřených kin. Z tohoto důvodu třeba karvinská kina zahájí promítání  v pondělí 18. května za splnění vládních podmínek..</w:t>
      </w:r>
    </w:p>
    <w:p>
      <w:pPr/>
      <w:r>
        <w:rPr/>
        <w:t xml:space="preserve">"Bude obsazena každá druhá řada, plus budou i rozestupy vždy mezi dvěma obsazenými sedadly. V jednom jsou obsazeny liché řady, v druhém sudé řady, takže při představení, která jsou za sebou nebudou diváci sedět na stejných sedadlech, kromě toho mezi představeními se bude provádět dezinfekce těch částí, kterých se diváci dotýkali, madla, kliky a podobně," řekl Jakub Gajdica, vedoucí karvinských kin.</w:t>
      </w:r>
    </w:p>
    <w:p>
      <w:pPr/>
      <w:r>
        <w:rPr/>
        <w:t xml:space="preserve">Kvůli stále se měnícím rozhodnutím vlády také karvinské kino a potažmo městský dům kultury nepřipravují programy na delší dobu než na týden.</w:t>
      </w:r>
    </w:p>
    <w:p>
      <w:pPr/>
      <w:r>
        <w:rPr/>
        <w:t xml:space="preserve">"My nevíme přesně, jaká opatření budou platit, jak zareagují distributoři, kdy uvolní premiéry, nevíme ani, jaký bude ohlas, že otvírat kino," dodala Olga Humplíková, ředitelka MěDK Karviná.</w:t>
      </w:r>
    </w:p>
    <w:p>
      <w:pPr/>
      <w:r>
        <w:rPr/>
        <w:t xml:space="preserve">Informace o akcích městského domu kultury nebo kina bude týdně aktualizován na facebooku nebo na stránkách domu kultury. Pokladní místo bude vybaveno ochranným štítem, je ale žádoucí, aby si lidé vstupenky objednávali online.</w:t>
      </w:r>
    </w:p>
    <w:p>
      <w:pPr/>
      <w:r>
        <w:rPr/>
        <w:t xml:space="preserve">---</w:t>
      </w:r>
    </w:p>
    <w:p>
      <w:pPr/>
      <w:r>
        <w:rPr>
          <w:b w:val="1"/>
          <w:bCs w:val="1"/>
        </w:rPr>
        <w:t xml:space="preserve">Koronavirus zbrzdil některé investiční akce ve F-M</w:t>
      </w:r>
    </w:p>
    <w:p>
      <w:pPr/>
      <w:r>
        <w:rPr>
          <w:b w:val="1"/>
          <w:bCs w:val="1"/>
        </w:rPr>
        <w:t xml:space="preserve">Pandemie koronaviru ovlivnila řadu věcí. Ve Frýdku-Místku se kvůli ní zbrzdilo několik investičních akcí. Patří k nim například oprava Rubikovy křižovatky nebo rekonstrukce bytových jader v Penzionu pro seniory.</w:t>
      </w:r>
    </w:p>
    <w:p>
      <w:pPr/>
      <w:r>
        <w:rPr/>
        <w:t xml:space="preserve">Pandemie koronaviru si ve Frýdku-Místku prozatím nevyžádala zrušení žádné z investičních akcí na letošní rok. Některé z nich kvůli omezením ale skončí později, než bylo původně v plánu.</w:t>
      </w:r>
    </w:p>
    <w:p>
      <w:pPr/>
      <w:r>
        <w:rPr/>
        <w:t xml:space="preserve">“Například rozjetá oprava Rubikovy křižovatky a mostu na TGM jela kvůli nedostatku dělníků, protože většina subdodavatelů je ze Slovenska, v omezeném režimu. Práce se protáhnou. Podobný problém je u zakázky na výstavbu kanalizace v částech Skalice, Chlebovice a Zelinkovice-Lysůvky, které měly být zahájeny začátkem dubna, ovšem z důvodu nedostatku dělníků jsou postupně zahajovány až v těchto dnech,” sdělil primátor Frýdku-Místku Michal Pobucký. </w:t>
      </w:r>
    </w:p>
    <w:p>
      <w:pPr/>
      <w:r>
        <w:rPr/>
        <w:t xml:space="preserve">S ohledem na přijatá bezpečnostní opatření musela být pozastavena také rekonstrukce bytových jader v Penzionu pro seniory.</w:t>
      </w:r>
    </w:p>
    <w:p>
      <w:pPr/>
      <w:r>
        <w:rPr/>
        <w:t xml:space="preserve">“Je to na objektu, kde je jednotka domova pro seniory, kde je i zakázán vstup návštěv. V případě potřeby a řešení technických záležitostí, například se stoupačkami, by tam museli chodit pracovníci firmy, a to se teď nedalo realizovat. Musí se ten termín posunout,” uvedl ředitel Penzionu pro seniory F-M Jaroslav Chlebek. </w:t>
      </w:r>
    </w:p>
    <w:p>
      <w:pPr/>
      <w:r>
        <w:rPr/>
        <w:t xml:space="preserve">Podobně to je také například u zakázky na zpracování projektové dokumentace pro rekonstrukci a opravu vnitřních instalací ve věžových domech Anenská 689 a ČSA 799. V současné době, kdy lidé mají omezit styk s cizími lidmi, nejde provádět pasportizací jednotlivých bytů, proto jsou akce pozastavené.</w:t>
      </w:r>
    </w:p>
    <w:p>
      <w:pPr/>
      <w:r>
        <w:rPr/>
        <w:t xml:space="preserve">---</w:t>
      </w:r>
    </w:p>
    <w:p>
      <w:pPr/>
      <w:r>
        <w:rPr>
          <w:b w:val="1"/>
          <w:bCs w:val="1"/>
        </w:rPr>
        <w:t xml:space="preserve">Školky se otevřely pouze pro děti pracujících rodičů</w:t>
      </w:r>
    </w:p>
    <w:p>
      <w:pPr/>
      <w:r>
        <w:rPr>
          <w:b w:val="1"/>
          <w:bCs w:val="1"/>
        </w:rPr>
        <w:t xml:space="preserve">Školky otevřely své brány pro děti, jejichž rodiče docházejí do zaměstnání. Předškoláci tráví nejvíce času na zahradě, kterou si sami rozdělili tak, aby se jednotlivé třídy co nejméně potkávaly.</w:t>
      </w:r>
    </w:p>
    <w:p>
      <w:pPr/>
      <w:r>
        <w:rPr/>
        <w:t xml:space="preserve">„Máme děti rozdělené po skupinkách, sice podle tříd, ale další nám budou nastupovat v průběhu května. Teď jich máme opravdu málo ve skupinkách, 3 až 10 dětí, podle toho, na kterém pracovišti to je“, vysvětlila ředitelka MŠ Pavla Honová.</w:t>
      </w:r>
    </w:p>
    <w:p>
      <w:pPr/>
      <w:r>
        <w:rPr/>
        <w:t xml:space="preserve">Malé děti jsou podle učitelek velmi šikovné a do školky se vrátily se zažitými hygienickými návyky. Větším problémem je tak prý nepovolený plyšový mazlíček, kterého si prozatím nemohou děti přinést.</w:t>
      </w:r>
    </w:p>
    <w:p>
      <w:pPr/>
      <w:r>
        <w:rPr/>
        <w:t xml:space="preserve">„Berou to přirozeně, děti se dokážou hodně zorientovat a přizpůsobit se báječně. Jsou nějaké pravidla navíc, smrkání, chodíme se častěji mýt, ale jinak si myslím, že úplně přirozeně, není to pro děti žádný problém“, doplnila učitelka MŠ Komenského Alena Dolenská.</w:t>
      </w:r>
    </w:p>
    <w:p>
      <w:pPr/>
      <w:r>
        <w:rPr/>
        <w:t xml:space="preserve">Děti se těšily na hračky a společné venkovní aktivity, ale především na kamarády.</w:t>
      </w:r>
    </w:p>
    <w:p>
      <w:pPr/>
      <w:r>
        <w:rPr/>
        <w:t xml:space="preserve">„Těšily se každopádně, jen je překvapilo, že tady mají málo kamarádů, když se nás tady tak málo, ale těšily se hodně,“ řekla učitelka MŠ Komenského Alena Dolenská.</w:t>
      </w:r>
    </w:p>
    <w:p>
      <w:pPr/>
      <w:r>
        <w:rPr/>
        <w:t xml:space="preserve">Nejen dětí chodí do školky málo. Omezený je rovněž i počet pedagogů, kteří si také zvykají na zvláštní režim.</w:t>
      </w:r>
    </w:p>
    <w:p>
      <w:pPr/>
      <w:r>
        <w:rPr/>
        <w:t xml:space="preserve">„Zvládáme provoz s přísnými hygienickými pravidly lépe. Máme méně zaměstnanců a menší počet dětí, což nám umožní, abychom se do toho lépe vpravily a nějak si zažily,“ uvedla ředitelka MŠ Pavla Honová.</w:t>
      </w:r>
    </w:p>
    <w:p>
      <w:pPr/>
      <w:r>
        <w:rPr/>
        <w:t xml:space="preserve">Zatím co byly školky pro děti uzavřeny, probíhal zápis budoucích předškoláků. Ten byl samozřejmě bez osobní návštěvy rodičů a probíhal pouze papírově. Do školky tak po prázdninách nastoupí téměř 80 dětí.</w:t>
      </w:r>
    </w:p>
    <w:p>
      <w:pPr/>
      <w:r>
        <w:rPr/>
        <w:t xml:space="preserve">---</w:t>
      </w:r>
    </w:p>
    <w:p>
      <w:pPr/>
      <w:r>
        <w:rPr>
          <w:b w:val="1"/>
          <w:bCs w:val="1"/>
        </w:rPr>
        <w:t xml:space="preserve">Města pracují na projektech, které udrží vodu v krajině</w:t>
      </w:r>
    </w:p>
    <w:p>
      <w:pPr/>
      <w:r>
        <w:rPr>
          <w:b w:val="1"/>
          <w:bCs w:val="1"/>
        </w:rPr>
        <w:t xml:space="preserve">Města si stále více uvědomují problém se suchem a realizují různé projekty. V Orlové a Havířově staví retenční nádrže a chystají opatření i na vodních tocích.</w:t>
      </w:r>
    </w:p>
    <w:p>
      <w:pPr/>
      <w:r>
        <w:rPr/>
        <w:t xml:space="preserve">Srážky v posledních dnech přírodě určitě pomohou. Nicméně, problém se suchem zdaleka nevyřeší.</w:t>
      </w:r>
    </w:p>
    <w:p>
      <w:pPr/>
      <w:r>
        <w:rPr/>
        <w:t xml:space="preserve">Města si problém uvědomují. V Havířově, v městské části Šumbark, zachycují veškerou dešťovou vodu do nové retenční a zároveň zádržné nádrže pod parkovištěm.</w:t>
      </w:r>
    </w:p>
    <w:p>
      <w:pPr/>
      <w:r>
        <w:rPr/>
        <w:t xml:space="preserve">"Těch 120 kubíků vody, které jsou zádržné, využíváme pro čištění komunikací, kanalizací, čištění čerpacích stanic splaškových vod, ale také pro zalévání zeleně ve městě. Když taková retenční nádrž nebyla, tak jsme byli nuceni používat klasickou pitnou vodu z rozvodu,” řekl náměstek Technických služeb Havířov Václav Zyder.</w:t>
      </w:r>
    </w:p>
    <w:p>
      <w:pPr/>
      <w:r>
        <w:rPr/>
        <w:t xml:space="preserve">Město plánuje vybudování dalších retenčních nádrží. Stejnou cestou se vydali i v sousední Orlové, kde také vybudovali velkou retenční nádrž se vsakem.</w:t>
      </w:r>
    </w:p>
    <w:p>
      <w:pPr/>
      <w:r>
        <w:rPr/>
        <w:t xml:space="preserve">Město má rovněž zpracovanou územní studii vody.</w:t>
      </w:r>
    </w:p>
    <w:p>
      <w:pPr/>
      <w:r>
        <w:rPr/>
        <w:t xml:space="preserve">"Další opatření v budoucnu budou i na jednotlivých vodních tocích. Jsou to různé hráze, nádrže, malé vodní nádrže a podobně. Samozřejmě je problém zadržet vodu, bohužel, ani geologie nám není moc příznivá, protože na většině území nelze zasakovat. To znamená, že ji dokážeme zadržovat jen pomocí úprav na vodních tocích,” řekla vedoucí odboru rozvoje a investic Martina Szotkovská.</w:t>
      </w:r>
    </w:p>
    <w:p>
      <w:pPr/>
      <w:r>
        <w:rPr/>
        <w:t xml:space="preserve">Orlová, Havířov, Karviná a Ostrava jsou rovněž zapojení do projektu LIFE-IP, který zastřešuje Moravskoslezský kraj a který bude koordinovat společné kroky na období deseti let. Projekt je zaměřen právě na efektivní využívání zdrojů, k ochraně a zlepšení životního prostředí a přírody.</w:t>
      </w:r>
    </w:p>
    <w:p>
      <w:pPr/>
      <w:r>
        <w:rPr/>
        <w:t xml:space="preserve">---</w:t>
      </w:r>
    </w:p>
    <w:p>
      <w:pPr/>
      <w:r>
        <w:rPr>
          <w:b w:val="1"/>
          <w:bCs w:val="1"/>
        </w:rPr>
        <w:t xml:space="preserve">Stonavští fotbalisté se dočkali, opět mohou trénovat</w:t>
      </w:r>
    </w:p>
    <w:p>
      <w:pPr/>
      <w:r>
        <w:rPr>
          <w:b w:val="1"/>
          <w:bCs w:val="1"/>
        </w:rPr>
        <w:t xml:space="preserve">Stonavští fotbalisté se konečně dočkali. Po nucené pauze mohou opět společně trénovat. Před sebou mají tři přípravné zápasy. Doma budou hostit Třinec a Karvinou.</w:t>
      </w:r>
    </w:p>
    <w:p>
      <w:pPr/>
      <w:r>
        <w:rPr/>
        <w:t xml:space="preserve">Velmi dobře našlápnuto měli pod taktovkou nového trenéra před začátkem jarní sezóny stonavští fotbalisté. Bohužel, jarní část soutěže byla z důvodu pandemie koronaviru zrušena. </w:t>
      </w:r>
    </w:p>
    <w:p>
      <w:pPr/>
      <w:r>
        <w:rPr/>
        <w:t xml:space="preserve">„Sezóna nám kromě první a druhé ligy předčasně skončila. Mistrovská utkání nám začnou až v srpnu,“ řekl předseda SK Stonava Martin Cyroň.</w:t>
      </w:r>
    </w:p>
    <w:p>
      <w:pPr/>
      <w:r>
        <w:rPr/>
        <w:t xml:space="preserve">„Myslím si, že jsme byli přes tu zimu s novým trenérem hodně dobře připraveni. Změnili jsme celý herní systém a věděli jsme přesně, co chceme hrát. Od toho všeho se odvíjela i ta příprava a zápasy měl úplně jiný šmrnc. Myslím si, že jsme měli šanci, dotáhnout to na toho prvního fleka, ale co se dá dělat,“ konstatoval kapitán stonavského mužstva Tomáš Mančař.</w:t>
      </w:r>
    </w:p>
    <w:p>
      <w:pPr/>
      <w:r>
        <w:rPr/>
        <w:t xml:space="preserve">Zrušeny byly také veškeré tréninky a stonavský manšaft musel trénovat individuálně. </w:t>
      </w:r>
    </w:p>
    <w:p>
      <w:pPr/>
      <w:r>
        <w:rPr/>
        <w:t xml:space="preserve">„Každý se připravoval individuálně, podle toho jak mu to vycházelo. Běhat v těch rouškách ale nebylo příjemné a nebylo to ono. Prostě ten kyslík dochází rychleji,“ řekl útočník Josef Zoller.</w:t>
      </w:r>
    </w:p>
    <w:p>
      <w:pPr/>
      <w:r>
        <w:rPr/>
        <w:t xml:space="preserve">Postupné uvolňování vládních opatření umožnilo stonavskému týmu společné tréninky. Na hřišti SK Stonava se manšaft poprvé sešel 13. května.</w:t>
      </w:r>
    </w:p>
    <w:p>
      <w:pPr/>
      <w:r>
        <w:rPr/>
        <w:t xml:space="preserve">„Práce s míčem, mohou už hrát jeden na jednoho, dva na dva, velké hry, malé hry. Budeme se teď připravovat na zápasy, které nás čekají,“ upřesnil tréninkovou aktivitu manšaftu trenér Richard Beneš.</w:t>
      </w:r>
    </w:p>
    <w:p>
      <w:pPr/>
      <w:r>
        <w:rPr/>
        <w:t xml:space="preserve">Stonavští fotbalisté mají před sebou tři přípravná utkání. 20. května vyjíždí do Bohumína. 28. května budou na domácí půdě hostit Třinec a 3. června pak Karvinou.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4-05-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2026-11-02T08:26:57+01:00</dcterms:created>
  <dcterms:modified xsi:type="dcterms:W3CDTF">2026-11-02T08:26:57+01:00</dcterms:modified>
</cp:coreProperties>
</file>

<file path=docProps/custom.xml><?xml version="1.0" encoding="utf-8"?>
<Properties xmlns="http://schemas.openxmlformats.org/officeDocument/2006/custom-properties" xmlns:vt="http://schemas.openxmlformats.org/officeDocument/2006/docPropsVTypes"/>
</file>