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r>
        <w:rPr>
          <w:b w:val="1"/>
          <w:bCs w:val="1"/>
        </w:rPr>
        <w:t xml:space="preserve">Děti o ozdravný pobyt u moře nepřijdou</w:t>
      </w:r>
    </w:p>
    <w:p>
      <w:pPr/>
      <w:r>
        <w:rPr>
          <w:b w:val="1"/>
          <w:bCs w:val="1"/>
        </w:rPr>
        <w:t xml:space="preserve">Budoucí prvňáčci základní školy Generála Janka v Ostravě-Mariánských Horách stráví první dva týdny školy u moře. Hned na začátku školního roku pojedou na adaptačně ozdravný pobyt do Chorvatska. Radnice je tam pravidelně posílá už 5 let. Letos situaci komplikuje pandemie koronaviru.</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04-06-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2026-07-01T06:13:52+02:00</dcterms:created>
  <dcterms:modified xsi:type="dcterms:W3CDTF">2026-07-01T06:13:52+02:00</dcterms:modified>
</cp:coreProperties>
</file>

<file path=docProps/custom.xml><?xml version="1.0" encoding="utf-8"?>
<Properties xmlns="http://schemas.openxmlformats.org/officeDocument/2006/custom-properties" xmlns:vt="http://schemas.openxmlformats.org/officeDocument/2006/docPropsVTypes"/>
</file>