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V Karviné slavnostně zahájili výstavbu obchvatu</w:t>
      </w:r>
    </w:p>
    <w:p>
      <w:pPr/>
      <w:r>
        <w:rPr>
          <w:b w:val="1"/>
          <w:bCs w:val="1"/>
        </w:rPr>
        <w:t xml:space="preserve">V Karviné slavnostně zahájili výstavbu jihozápadního obchvatu města pro dopravu mezi Českým Těšínem, Bohumínem a Ostravou. Karviná na obchvat čekala dlouhých 30 let. Stavba tří kilometrového úseku je rozdělena do několika fází, které na sebe budou navazovat a potrvá do konce roku 2022.</w:t>
      </w:r>
    </w:p>
    <w:p>
      <w:pPr/>
      <w:r>
        <w:rPr/>
        <w:t xml:space="preserve">Slavnostním poklepáním na základní kámen byla v Karviné zahájena stavba jihozápadního obchvat města . Bude dlouhý téměř 3 km a obsahovat bude celkem třicet stavebních objektů, jeden most, o délce 207 metrů a jeden podchod pro pěší.</w:t>
      </w:r>
    </w:p>
    <w:p>
      <w:pPr/>
      <w:r>
        <w:rPr>
          <w:b w:val="1"/>
          <w:bCs w:val="1"/>
        </w:rPr>
        <w:t xml:space="preserve">Jan Wolf, primátor Karviné:</w:t>
      </w:r>
      <w:r>
        <w:rPr/>
        <w:t xml:space="preserve"> “Obchvat Karviné je jednou z důležitých staveb města. To, že odkloníme dopravu přes centrum města, že snížíme emise, hluk a zlepší se výrazně životní prostředí, pomůže to nejen těm lidem, kteří bydlí v blízkosti tř. 17. listopadu, ale z hlediska studí by to mělo mít výrazný dopad na životní prostředí celého města, takže jsem za to rád.”</w:t>
      </w:r>
    </w:p>
    <w:p>
      <w:pPr/>
      <w:r>
        <w:rPr>
          <w:b w:val="1"/>
          <w:bCs w:val="1"/>
        </w:rPr>
        <w:t xml:space="preserve">Radek Mátl, generální ředitel ŘSD ČR: </w:t>
      </w:r>
      <w:r>
        <w:rPr/>
        <w:t xml:space="preserve">"Ta stavba je specifická v tom, že je obrovský nedostatek materiálu, u této stavby musíme navozit zhruba 500 tisíc kubíků zeminy, protože ta stavba se nachází na vysokých násypech, tak bude nedostatek materiálu, který vykopeme v rámci trasy. Bude to velmi náročně na ty příjezdové trasy a dovozu toho materiálu na stavbu. V tom je specifická, jinak se jedná o klasický obchvat, kdy vyvádíme tranzitní doprav z měst a obcí mimo zastavěné části těchto měst ."</w:t>
      </w:r>
    </w:p>
    <w:p>
      <w:pPr/>
      <w:r>
        <w:rPr/>
        <w:t xml:space="preserve">Násypy budou až desetimetrové. Zhotovitel stavby, firma Skanska, počítá s  pravidelným monitoringem sedání těchto násypů a chování celého území. Počítá také s vypracováním 3D modelů celé stavby.</w:t>
      </w:r>
    </w:p>
    <w:p>
      <w:pPr/>
      <w:r>
        <w:rPr>
          <w:b w:val="1"/>
          <w:bCs w:val="1"/>
        </w:rPr>
        <w:t xml:space="preserve">Michal Jurka, statutární ředitel společnosti Skanska: </w:t>
      </w:r>
      <w:r>
        <w:rPr/>
        <w:t xml:space="preserve">"Tato stavba je jedním z prvních pilotních projektů, který bude kompletně probíhat v BIM (Building Information Modeling) ve spolupráci s investorem. Na začátku stavby bude 3D model, na konci také a v průběhu stavby zajistíme pravidelné monitorování toho, co se na stavbě děje a také plnou digitalizaci dokumentace stavby."</w:t>
      </w:r>
    </w:p>
    <w:p>
      <w:pPr/>
      <w:r>
        <w:rPr/>
        <w:t xml:space="preserve">Obchvat je také důležitý  nejen pro Karvinou, ale celkově pro dopravu v Moravskoslezském kraji. </w:t>
      </w:r>
    </w:p>
    <w:p>
      <w:pPr/>
      <w:r>
        <w:rPr>
          <w:b w:val="1"/>
          <w:bCs w:val="1"/>
        </w:rPr>
        <w:t xml:space="preserve">Ivo Vondrák, hejtman MSK</w:t>
      </w:r>
      <w:r>
        <w:rPr/>
        <w:t xml:space="preserve">: "Tato stavba zapadá do celého kontextu všech obchvatů, které se realizují v posledních 4 letech. Obchvaty jsou klíčové Jsou důležitá nejen z pohledu dopravy, ale i celého životního prostředí. Máme ukončené obchvaty v Třinci, staví se obchvat F-M. první část obchvatu  je hotová v Opavě, další se dokončuje v Krnově, dokončili jsme prodlouženou Rudnou. Karviná je dalším z bodů, který vyplňuje tu mozaiku, které musíme dostavět."</w:t>
      </w:r>
    </w:p>
    <w:p>
      <w:pPr/>
      <w:r>
        <w:rPr>
          <w:b w:val="1"/>
          <w:bCs w:val="1"/>
        </w:rPr>
        <w:t xml:space="preserve">Jakub Unucka, náměstek hejtmana MSK: </w:t>
      </w:r>
      <w:r>
        <w:rPr/>
        <w:t xml:space="preserve">"Nejen, že se zvýší bezpečnost chodců ve městě, ten vliv je i pro ty řidiče. Občané si oddechnou, že tam nic nejezdí a řidič to bude mít rychlejší, protože přeci jen když pojede dva kilometry  90 km/h a nebude poskakovat na semaforech, tak ten rozdíl 5-6 minut v každém městě udělá to, že náš kraj bude průjezdný a do hodiny se dostaneme z jednoho konce na druhý."</w:t>
      </w:r>
    </w:p>
    <w:p>
      <w:pPr/>
      <w:r>
        <w:rPr/>
        <w:t xml:space="preserve">Současně se stavbou obchvatu bude probíhat i odbahnění jezera, momentálně se soutěží firma, která to zrealizuje.</w:t>
      </w:r>
    </w:p>
    <w:p>
      <w:pPr/>
      <w:r>
        <w:rPr>
          <w:b w:val="1"/>
          <w:bCs w:val="1"/>
        </w:rPr>
        <w:t xml:space="preserve">Jan Wolf, primátor Karviné:</w:t>
      </w:r>
      <w:r>
        <w:rPr/>
        <w:t xml:space="preserve">"Odbahnění jezera se v současné době soutěží, firma, která by to měla realizovat. Dohoda je taková, že po výběru zhotovitele dojde k dohodě se společností Skanska, která staví obchvat, aby ty stavby probíhaly současně, aby si nevadily a aby to klapalo. Je to ideální, aby tam ta koordinace byla, budou to dvě samostatné stavby, ale bude tam jeden vjezd, bude to na jednom území. To odbahnění Lodiček nebude vůbec jednoduchá stavba, budeme chtít, aby to bylo dobře koordinováno, aby to bylo co nejrychleji, správně a v co nejlepší kvalitě uděláno. Vím, že to bude pro občany trochu složitější, ale doufám, že budeme trpěliví a bude to mít ten kýžený efekt."</w:t>
      </w:r>
    </w:p>
    <w:p>
      <w:pPr/>
      <w:br/>
      <w:br/>
      <w:r>
        <w:rPr/>
        <w:t xml:space="preserve"> Obchvat je o kilometr kratší než současná trasa přes město. Předpokládá se, že obchvat využije až 9000 vozidel za den.  </w:t>
      </w:r>
    </w:p>
    <w:p>
      <w:pPr/>
      <w:br/>
      <w:br/>
    </w:p>
    <w:p>
      <w:pPr/>
      <w:r>
        <w:rPr/>
        <w:t xml:space="preserve">---</w:t>
      </w:r>
    </w:p>
    <w:p>
      <w:pPr/>
      <w:r>
        <w:rPr>
          <w:b w:val="1"/>
          <w:bCs w:val="1"/>
        </w:rPr>
        <w:t xml:space="preserve">Krajskému soudu se vrátil případ 20ti tisíc podvedených lidí</w:t>
      </w:r>
    </w:p>
    <w:p>
      <w:pPr/>
      <w:r>
        <w:rPr>
          <w:b w:val="1"/>
          <w:bCs w:val="1"/>
        </w:rPr>
        <w:t xml:space="preserve">Vrchní soud do Ostravy vrátil k novému projednání případ Denise Vinčka, který podle původního rozsudku krajského soudu podvedl více než 20 tisíc lidí, za což vyfasoval 6 let vězení.  Nabízel práci domů, ale zájemci mu museli nejprve poslat peníze. Práci ale žádnou nedostali a případnou provizi mohli dostat jen od dalších lidí, které takto napálili.</w:t>
      </w:r>
    </w:p>
    <w:p>
      <w:pPr/>
      <w:r>
        <w:rPr/>
        <w:t xml:space="preserve">Denis Vinček z Ostravy využil vysoké nezaměstnanosti v roce 2010 a začal provozovat výnosný podvod. Šlo v podstatě o multilevelovou hru. Prostřednictvím inzerátů nabízel lidem práci domů s tím, že musejí nejprve poslat na jeho účet několik set korun. Měli například plnit obálky s nabídkou na práci domů a napálit tak další nezaměstnané, ze kterých měli mít provizi. </w:t>
      </w:r>
    </w:p>
    <w:p>
      <w:pPr/>
      <w:r>
        <w:rPr>
          <w:b w:val="1"/>
          <w:bCs w:val="1"/>
        </w:rPr>
        <w:t xml:space="preserve">Brigita Bilíková, státní zástupkyně </w:t>
      </w:r>
      <w:r>
        <w:rPr/>
        <w:t xml:space="preserve">(natočeno 2016): “Všichni, kteří byli kontaktováni řekli, že žádnou práci nedostali, že to spočívalo vlastně jen v dalším rozšiřování toho letadla.”</w:t>
      </w:r>
    </w:p>
    <w:p>
      <w:pPr/>
      <w:r>
        <w:rPr/>
        <w:t xml:space="preserve">Během 6 let takto obžalovaný podvedl asi 20 tisíc lidí, kteří mu poslali přibližně 6 milionů korun. V roce 2016 byl proto odsouzen na 6 let vězení. Vinček u soudu nevypovídal, ale na policii řekl, že zájemci o práci měli svobodnou volbu.</w:t>
      </w:r>
    </w:p>
    <w:p>
      <w:pPr/>
      <w:r>
        <w:rPr>
          <w:b w:val="1"/>
          <w:bCs w:val="1"/>
        </w:rPr>
        <w:t xml:space="preserve">Denis Vinček, obžalovaný</w:t>
      </w:r>
      <w:r>
        <w:rPr/>
        <w:t xml:space="preserve"> (natočeno 2016): “Cítím se nevinný.”</w:t>
      </w:r>
    </w:p>
    <w:p>
      <w:pPr/>
      <w:r>
        <w:rPr/>
        <w:t xml:space="preserve">Jenže při vynášení rozsudku prý nebyla přečtena jména všech 20ti tisíc poškozených a tak nejvyšší soud vrátil případ k novému projednání do Ostravy. </w:t>
      </w:r>
    </w:p>
    <w:p>
      <w:pPr/>
      <w:r>
        <w:rPr>
          <w:b w:val="1"/>
          <w:bCs w:val="1"/>
        </w:rPr>
        <w:t xml:space="preserve">Petr Kondělka, státní zástupce</w:t>
      </w:r>
      <w:r>
        <w:rPr/>
        <w:t xml:space="preserve">: "Tak jak byl ten skutek vyhlášen, kdy nebyli specifikováni ti poškození a byl tam pouze odkaz na nějaké přílohy, tak to prý není možné."</w:t>
      </w:r>
    </w:p>
    <w:p>
      <w:pPr/>
      <w:r>
        <w:rPr/>
        <w:t xml:space="preserve">Soud začal v nepřítomnosti obžalovaného. Tentokrát bude zřejmě při čtení rozsudku využito speciální čtecí automatické zařízení, které jména samo přečte. To může trvat mnoho hodin i dní. </w:t>
      </w:r>
    </w:p>
    <w:p>
      <w:pPr/>
      <w:r>
        <w:rPr/>
        <w:t xml:space="preserve">---</w:t>
      </w:r>
    </w:p>
    <w:p>
      <w:pPr/>
      <w:r>
        <w:rPr>
          <w:b w:val="1"/>
          <w:bCs w:val="1"/>
        </w:rPr>
        <w:t xml:space="preserve">V Jeseníkách vznikla síť 40. dobíjecích stanic elektrokol</w:t>
      </w:r>
    </w:p>
    <w:p>
      <w:pPr/>
      <w:r>
        <w:rPr>
          <w:b w:val="1"/>
          <w:bCs w:val="1"/>
        </w:rPr>
        <w:t xml:space="preserve">Cyklisté s elektrokoly v Jeseníkách budou moci nově projet celý region bez obav, že by jim baterie nevydržela. Sdružení cestovního ruchu Jeseníky ve spolupráci s Olomouckým a Moravskoslezským krajem odstartovalo projekt spuštění sítě cyklonabíjecích stanic.</w:t>
      </w:r>
    </w:p>
    <w:p>
      <w:pPr/>
      <w:r>
        <w:rPr/>
        <w:t xml:space="preserve">40 dobíjecích stanic pro elektrokolaje nově instalováno na území obou krajů. Tyto stanice jsouumístěny nejen u turisty oblíbených míst ale nově také namístech, která nebyla tolik navštěvovaná ale budou jistěatraktivní pro všechny návštěvníky Jeseníků. </w:t>
      </w:r>
    </w:p>
    <w:p>
      <w:pPr/>
    </w:p>
    <w:p>
      <w:pPr/>
      <w:r>
        <w:rPr>
          <w:b w:val="1"/>
          <w:bCs w:val="1"/>
        </w:rPr>
        <w:t xml:space="preserve">Milan Rác (nez.)starosta ZlatýchHor:</w:t>
      </w:r>
      <w:r>
        <w:rPr/>
        <w:t xml:space="preserve"> „Jsem hrozně rád, že tato akce proběhla tady ve ZlatýchHorách, jedna nabíječka na elektrokola je tady a myslím si, žetady bude hodně využívána ve Zlatých Horách.“ </w:t>
      </w:r>
    </w:p>
    <w:p>
      <w:pPr/>
    </w:p>
    <w:p>
      <w:pPr/>
      <w:r>
        <w:rPr>
          <w:b w:val="1"/>
          <w:bCs w:val="1"/>
        </w:rPr>
        <w:t xml:space="preserve">Jan Krkoška (ANO), náměstekhejtmana MS kraje: </w:t>
      </w:r>
      <w:r>
        <w:rPr/>
        <w:t xml:space="preserve">„Dnešní akce je významná v tom, že se námpodařilo společně s Olomouckým krajem vytvořit síťelektrodobíjecích stanic po celých Jeseníkách. My propagujemetímto, že Jeseníky nejsou dva kraje rozdělené ale jsou jednotné.Já sám jezdím velmi rád na kole a musím se přiznat, že jsemnašel zálibu v elektrokole.“</w:t>
      </w:r>
    </w:p>
    <w:p>
      <w:pPr/>
    </w:p>
    <w:p>
      <w:pPr/>
      <w:r>
        <w:rPr>
          <w:b w:val="1"/>
          <w:bCs w:val="1"/>
        </w:rPr>
        <w:t xml:space="preserve">Vladimír Lichnovský (ANO), poslaneca zastupitel Olomouckého kraje: </w:t>
      </w:r>
      <w:r>
        <w:rPr/>
        <w:t xml:space="preserve">Naši přátelé z MS kraje držíslovo a důsledkem toho je to, že se nám podařilo v takto rekordněkrátkém čase vybudovat síť 40. dobíjecích stanic a tato síťfunguje a já doufám, že naše spolupráce bude nadále taktopokračovat.</w:t>
      </w:r>
    </w:p>
    <w:p>
      <w:pPr/>
    </w:p>
    <w:p>
      <w:pPr/>
      <w:r>
        <w:rPr>
          <w:b w:val="1"/>
          <w:bCs w:val="1"/>
        </w:rPr>
        <w:t xml:space="preserve">Adam Kalous, předseda SCR Jeseníky:</w:t>
      </w:r>
      <w:r>
        <w:rPr/>
        <w:t xml:space="preserve">„My jsme na tom projektu jako SCR Jeseníky pracovali asi dva roky,byl to jeden z našich vlajkových projektů a dnešní den ukázal,že se to povedlo, Propojení krajů bylo jedním z našich hlavníchúkolů v rámci sdružení a ta spolupráce si myslím, že jevýborná, rok od roku se to zlepšuje a věřím, že to budepokračovat i v budoucnu.“</w:t>
      </w:r>
    </w:p>
    <w:p>
      <w:pPr/>
      <w:r>
        <w:rPr/>
        <w:t xml:space="preserve">Cyklistika v Jeseníkách má svoudlouholetou tradici. Na tu navazují zdejší výrobci kol i majiteléjejich půjčoven. První kolo s pohonem spalovacím motorem sezačalo vyrábět právě tady.</w:t>
      </w:r>
    </w:p>
    <w:p>
      <w:pPr/>
    </w:p>
    <w:p>
      <w:pPr/>
      <w:r>
        <w:rPr>
          <w:b w:val="1"/>
          <w:bCs w:val="1"/>
        </w:rPr>
        <w:t xml:space="preserve">Tomáš Pastrňák, jednatel firmyVelobel: </w:t>
      </w:r>
      <w:r>
        <w:rPr/>
        <w:t xml:space="preserve">„Kola se ve Zlatých Horách začaly vyrábět už v roce1920, tekže čirou náhodou letos máme stoleté výročí založenífabriky na kola, tehdy pod názvem Fuchs and Company.“ </w:t>
      </w:r>
    </w:p>
    <w:p>
      <w:pPr/>
    </w:p>
    <w:p>
      <w:pPr/>
      <w:r>
        <w:rPr>
          <w:b w:val="1"/>
          <w:bCs w:val="1"/>
        </w:rPr>
        <w:t xml:space="preserve">Marek Jemelka, půjčovny elektrokol:</w:t>
      </w:r>
      <w:r>
        <w:rPr/>
        <w:t xml:space="preserve">„Naše půjčovny se nacházejí v hotelu Červenohorské sedlo, naRamzové, v penzionu Pod Šerákem, v Malé Morávce a na Ovčárně.“</w:t>
      </w:r>
    </w:p>
    <w:p>
      <w:pPr/>
      <w:r>
        <w:rPr/>
        <w:t xml:space="preserve">Obliba elektrokol i počet jejichvýrobců stále rostou. Projekt sítě cyklonabíječek jistězpřístupní i dosud málo známé atraktivity Jeseníků.</w:t>
      </w:r>
    </w:p>
    <w:p>
      <w:pPr/>
      <w:r>
        <w:rPr/>
        <w:t xml:space="preserve">---</w:t>
      </w:r>
    </w:p>
    <w:p>
      <w:pPr/>
      <w:r>
        <w:rPr>
          <w:b w:val="1"/>
          <w:bCs w:val="1"/>
        </w:rPr>
        <w:t xml:space="preserve">Opavané vybírají projekty pro participativní rozpočet</w:t>
      </w:r>
    </w:p>
    <w:p>
      <w:pPr/>
      <w:r>
        <w:rPr>
          <w:b w:val="1"/>
          <w:bCs w:val="1"/>
        </w:rPr>
        <w:t xml:space="preserve">Opavané mohou v těchto dnech hlasovat o tom, co se ve městě vybuduje. V rámci participativního rozpočtu je pro nápady občanů vyčleněno 1,5 milionu korun. Ve hře je 10 projektů.</w:t>
      </w:r>
    </w:p>
    <w:p>
      <w:pPr/>
      <w:r>
        <w:rPr/>
        <w:t xml:space="preserve">Užpo čtvrté mohou občané Opavy zasáhnout do investic města. Vrámci akce Nápady pro Opavu vedení radnice mohou upozornit naprojekty, které by měly být zrealizovány. Vminulosti se z participativního rozpočtu postavilo napříkladhřiště u školy v městské části Suché Lazce, upravila sesilnice nebo se pořídilo nářadí do venkovní fitness zóny.</w:t>
      </w:r>
    </w:p>
    <w:p>
      <w:pPr/>
      <w:r>
        <w:rPr>
          <w:b w:val="1"/>
          <w:bCs w:val="1"/>
        </w:rPr>
        <w:t xml:space="preserve">HanaBrňáková (Piráti):</w:t>
      </w:r>
      <w:r>
        <w:rPr/>
        <w:t xml:space="preserve"> „Participativní rozpočet aktivizujeobčany, motivuje je, aby se zamýšleli nad tím, co potřebují ktomu, aby se jim v našem městě lépe žilo.“</w:t>
      </w:r>
    </w:p>
    <w:p>
      <w:pPr/>
      <w:r>
        <w:rPr/>
        <w:t xml:space="preserve">Letosse sešlo 17 návrhů. Některé musely být vyřazeny, protožejejich realizace nebyla možná a nebo už byla naplánována dříve.Z 10 návrhů teď elektronickým hlasováním mohou lidé vybíratty nejzajímavější. Rozpočet se každým rokem navyšuje, letosje v něm k dipozici 1,5 milionu korun. Peníze se budou rozdělovatmezi tzv. malé a velké projekty.</w:t>
      </w:r>
    </w:p>
    <w:p>
      <w:pPr/>
      <w:r>
        <w:rPr>
          <w:b w:val="1"/>
          <w:bCs w:val="1"/>
        </w:rPr>
        <w:t xml:space="preserve">JaromírHudeček,  odb. rozvoje města a strategického plánování,Magistrát města Opavy:</w:t>
      </w:r>
      <w:r>
        <w:rPr/>
        <w:t xml:space="preserve">Taktopodpoříme více projektů. Počítáme s tím, že v letošnímroce bychom mohli  zrealizovat až 6 nápadů.</w:t>
      </w:r>
    </w:p>
    <w:p>
      <w:pPr/>
      <w:r>
        <w:rPr/>
        <w:t xml:space="preserve">Svůjhlas mohou lidé dát třeba vodnímmlžítkům,které v létě zchladí rozpálené centrum města,  bosé stezceurčené k relaxaci v parčíku ve Vávrovicích nebo systémušplhadel, které doplní malohoštické hřiště. Na webovýchstránkách města pak mohou lidésledovatprůběžné výsledky.</w:t>
      </w:r>
    </w:p>
    <w:p>
      <w:pPr/>
      <w:r>
        <w:rPr>
          <w:b w:val="1"/>
          <w:bCs w:val="1"/>
        </w:rPr>
        <w:t xml:space="preserve">JaromírHudeček,  odb. rozvoje města a strategického plánování,Magistrát města Opavy:</w:t>
      </w:r>
      <w:r>
        <w:rPr/>
        <w:t xml:space="preserve">Vpřípadě že projekty neprojdou hlasováním, ale jsou zajímavé,tak město má možnost převzít ten nápad a zahrnout je do svýchinvestičních plánů.</w:t>
      </w:r>
    </w:p>
    <w:p>
      <w:pPr/>
      <w:r>
        <w:rPr/>
        <w:t xml:space="preserve">Hlasovatje možné pouze elektronicky. Lidé, kteří nemají internetovépřipojení mohou svůj hlas odevzdat v Turistickém informačnímcentru. A to do 15.  června. </w:t>
      </w:r>
    </w:p>
    <w:p>
      <w:pPr/>
      <w:br/>
    </w:p>
    <w:p>
      <w:pPr/>
      <w:br/>
      <w:br/>
      <w:br/>
      <w:br/>
      <w:br/>
      <w:br/>
    </w:p>
    <w:p>
      <w:pPr/>
      <w:br/>
    </w:p>
    <w:p>
      <w:pPr/>
      <w:r>
        <w:rPr/>
        <w:t xml:space="preserve">---</w:t>
      </w:r>
    </w:p>
    <w:p>
      <w:pPr/>
      <w:r>
        <w:rPr>
          <w:b w:val="1"/>
          <w:bCs w:val="1"/>
        </w:rPr>
        <w:t xml:space="preserve">V pátek se koná 12. ročník oblíbené Noci kostelů</w:t>
      </w:r>
    </w:p>
    <w:p>
      <w:pPr/>
      <w:r>
        <w:rPr>
          <w:b w:val="1"/>
          <w:bCs w:val="1"/>
        </w:rPr>
        <w:t xml:space="preserve">Téměř stovka chrámů, kostelů a modliteben bude v našem kraji v pátek večer opět přístupná veřejnosti. Koná se už 12. ročník Noci kostelů. Ta dává lidem možnost netradiční návštěvy různých svatostánků s výkladem průvodců a kulturním programem.</w:t>
      </w:r>
    </w:p>
    <w:p>
      <w:pPr/>
      <w:r>
        <w:rPr/>
        <w:t xml:space="preserve">V celé republice a tedy i v Moravskoslezském kraji se bude v pátek konat tradiční Noc kostelů. Pořadatelé lákají na pestrý program, který však přece jen bude poznamenán aktuální koronavirovou pandemií. Nákaza ovlivnila například pořadatelský tým v Karviné, kde tamní Římskokatolická farnost musela svůj program zrušit.</w:t>
      </w:r>
      <w:br/>
    </w:p>
    <w:p>
      <w:pPr/>
      <w:r>
        <w:rPr>
          <w:b w:val="1"/>
          <w:bCs w:val="1"/>
        </w:rPr>
        <w:t xml:space="preserve">Martin David, apoštolský administrátor Ostravsko-opavské diecéze:</w:t>
      </w:r>
      <w:r>
        <w:rPr/>
        <w:t xml:space="preserve"> “Noc kostelů v letošním roce proběhne podvanácté a nutno říci, že díky pandemii, nějakým dozvuku pandemie, proběhne letos možná trochu komornější formou. Těch kostelů, které jsou zapojeny do této akce, je o něco méně. Ten program možná nebude tak pestrý a bude tišší. Přesto, že je to limitováno mnohými omezeními, tak i v tomto ročníku se radujeme ze 17 kostelů a modliteben, které jsou v Noci kostelů v naší diecézi vlastně úplně poprvé.”</w:t>
      </w:r>
    </w:p>
    <w:p>
      <w:pPr/>
      <w:r>
        <w:rPr/>
        <w:t xml:space="preserve">Noc kostelů podporuje také Moravskoslezský kraj. Aktuální program a časový rozvrh přinášejí </w:t>
      </w:r>
      <w:r>
        <w:rPr/>
        <w:t xml:space="preserve">. </w:t>
      </w:r>
    </w:p>
    <w:p>
      <w:pPr/>
      <w:r>
        <w:rPr>
          <w:b w:val="1"/>
          <w:bCs w:val="1"/>
        </w:rPr>
        <w:t xml:space="preserve">Lukáš Curylo, náměstek hejtmana Moravskoslezského kraje: </w:t>
      </w:r>
      <w:r>
        <w:rPr/>
        <w:t xml:space="preserve">“V jednom dni se otevře několik kostelů veřejnosti a otevřou se i prostory, kam běžný návštěvník nemá přístup. V tomto roce se otevře 88 kostelů a kraj na to přispěl částkou 150 tisíc korun.”</w:t>
      </w:r>
    </w:p>
    <w:p>
      <w:pPr/>
      <w:r>
        <w:rPr/>
        <w:t xml:space="preserve">Páteční návštěva kostela stojí za už jen kvůli netradičnímu programu a prohlídkám míst, kam se běžný návštěvník nedostane.   </w:t>
      </w:r>
    </w:p>
    <w:p>
      <w:pPr/>
      <w:r>
        <w:rPr>
          <w:b w:val="1"/>
          <w:bCs w:val="1"/>
        </w:rPr>
        <w:t xml:space="preserve">Martin David, apoštolský administrátor Ostravsko-opavské diecéze:</w:t>
      </w:r>
      <w:r>
        <w:rPr/>
        <w:t xml:space="preserve"> “Já mám třeba radost z toho, že tady nějakým způsobem rezonují i dvě velká výročí, která si letos připomínáme. Jednak 100. výročí narození Jana Pavla II. v kostele nejsvětějšího srdce v Českém Těšíně bude výstava věnovaná tomuto velkému papeži. A druhé velké výročí - v kostele narození Panny Marie v Příboře si budou připomínat 400 let od mučednické smrti Jana Sarkandra, který jako chlapec ve městě žil a do toho kostela chodil. Takže v Příboře proběhne přednáška teologa a historika pana Karla Kavičky právě na téma Jan Sarkander.”</w:t>
      </w:r>
    </w:p>
    <w:p>
      <w:pPr/>
      <w:r>
        <w:rPr/>
        <w:t xml:space="preserve">Kdo nestihne Noc kostelů, nemusí zoufat. Svatostánky si může prohlédnout až do listopadu v projektu </w:t>
      </w:r>
      <w:r>
        <w:rPr/>
        <w:t xml:space="preserve">.</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2025-12-19T16:10:56+01:00</dcterms:created>
  <dcterms:modified xsi:type="dcterms:W3CDTF">2025-12-19T16:10:56+01:00</dcterms:modified>
</cp:coreProperties>
</file>

<file path=docProps/custom.xml><?xml version="1.0" encoding="utf-8"?>
<Properties xmlns="http://schemas.openxmlformats.org/officeDocument/2006/custom-properties" xmlns:vt="http://schemas.openxmlformats.org/officeDocument/2006/docPropsVTypes"/>
</file>