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Horní nádraží i viadukt jsou města, cyklostezka bude delší</w:t>
      </w:r>
    </w:p>
    <w:p>
      <w:pPr/>
      <w:r>
        <w:rPr>
          <w:b w:val="1"/>
          <w:bCs w:val="1"/>
        </w:rPr>
        <w:t xml:space="preserve">Prodloužení cyklostezky Koleje už nestojí nic v cestě. Městu se podařilo  vykoupit další potřebné pozemky, zejména areál bývalého Horního vlakového nádraží, a také viadukt v Bludovicích.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protáhne o zhruba 300 metrů na rovných deset kilometrů. V budově by mohl být například servis pro kola. O přímém prodeji areálu, který byl ve správě železničních cest, rozhodla vláda letos. Radnice o to požádala v roce 2018.</w:t>
      </w:r>
    </w:p>
    <w:p>
      <w:pPr/>
      <w:r>
        <w:rPr/>
        <w:t xml:space="preserve">Cyklostezku ale také čeká rozšíření opačným směrem.V místní části Bludovice město už také vykoupilo za 1,7 milionu korun od ministerstva obrany pozemek v úseku bývalé vojenské vlečky, která kdysi sloužila jako spojka do zdejšího vojenského opravárenského podniku. 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dokumentace.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“Městu se podařilo získat dotaci z rozpočtu Moravskoslezského kraje, a to z dotačního titulu Podpora rozvoje turistiky. Odhadujeme, že výdaje by měly být ve výši 580 tisc korun, z toho dotace představuje 300 tisíc.  Očekáváme, že projektová dokumentace by měla být hotova začátkem příštího roku.” </w:t>
      </w:r>
    </w:p>
    <w:p>
      <w:pPr/>
      <w:r>
        <w:rPr/>
        <w:t xml:space="preserve">Cyklostezka z Nového Jičína do Hostašovic je v provozu téměř šest let. Vede na místě bývalých kolejí, které v roce 2009 zničila blesková povodeň, provoz byl přerušen a ministerstvo dopravy rozhodlo o zrušení této trati.</w:t>
      </w:r>
    </w:p>
    <w:p>
      <w:pPr/>
      <w:b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Uctili oběti komunismu, na radnici vlál černý prapor</w:t>
      </w:r>
    </w:p>
    <w:p>
      <w:pPr/>
      <w:r>
        <w:rPr>
          <w:b w:val="1"/>
          <w:bCs w:val="1"/>
        </w:rPr>
        <w:t xml:space="preserve">Miladu Horákovou a další oběti politických procesů si v Novém Jičíně připomněla veřejnost setkáním na Masarykově náměstí. Oficiálně se k pietnímu aktu připojila i radnice a na úředních budovách zavlál vedle vlajky České republiky černý prapor.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máme."</w:t>
      </w:r>
    </w:p>
    <w:p>
      <w:pPr/>
      <w:r>
        <w:rPr/>
        <w:t xml:space="preserve">K připomínce obětí komunistického režimu se připojila také novojičínská radnice. 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Během 30 let zažilo město tři srážkové extrémy</w:t>
      </w:r>
    </w:p>
    <w:p>
      <w:pPr/>
      <w:r>
        <w:rPr>
          <w:b w:val="1"/>
          <w:bCs w:val="1"/>
        </w:rPr>
        <w:t xml:space="preserve">Už bezmála třicet let měří množství srážek, které ve městě spadnou v průběhu měsíce, zdejší patriot Pavel Wessely.  Za tu dobu zaznamenal tři extrémy. První v roce 1997, druhý před 11 lety a ten poslední letos v červnu.</w:t>
      </w:r>
    </w:p>
    <w:p>
      <w:pPr/>
      <w:r>
        <w:rPr/>
        <w:t xml:space="preserve">Pavel Wessely je bývalým starostou Nového Jičína, čestným občanem města a aktivním členem Klubu rodáků a přátel. O místě, kde žije, toho ví mnoho, třeba i to, kolik zde za posledních bezmála 30 let spadlo srážek. První jednoduché měřící zařízení umístil na svou zahradu v roce 1992.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“Napadlo mě dělat si o tom záznamy a ty záznamy vedu téměř třicet let a dokonce posloužily právě před jedenácti lety, kdy nás zasáhla tak zvaná blesková povodeň. Poprvé jsme tehdy také slyšeli výraz “bouřkový vláček”, kdy jde několik bouřek za sebou, v jednom  místě se zdrcnou a spustí tu vodu.”  </w:t>
      </w:r>
    </w:p>
    <w:p>
      <w:pPr/>
      <w:r>
        <w:rPr/>
        <w:t xml:space="preserve">24. června 2009 tu během dvou hodin naplnilo Jičínku 140 milimetrů srážek, což byl více než dvojnásobek měsíčního průměru. Lidé tehdy hovořili dokonce o tisícileté vodě. </w:t>
      </w:r>
    </w:p>
    <w:p>
      <w:pPr/>
      <w:r>
        <w:rPr/>
        <w:t xml:space="preserve">Vůbec největší množství naměřil v roce 1997. Za pět dní tu tehdy spadlo 400 milimetrů srážek. </w:t>
      </w:r>
    </w:p>
    <w:p>
      <w:pPr/>
      <w:r>
        <w:rPr>
          <w:b w:val="1"/>
          <w:bCs w:val="1"/>
        </w:rPr>
        <w:t xml:space="preserve">Pavel Wessely, Klub rodáků a přátel města NJ:</w:t>
      </w:r>
      <w:r>
        <w:rPr/>
        <w:t xml:space="preserve"> “To bylo opravdu velké množství vody a spustilo tu první velkou povodeň, kterou registruji za posledních padesát let.” </w:t>
      </w:r>
    </w:p>
    <w:p>
      <w:pPr/>
      <w:r>
        <w:rPr/>
        <w:t xml:space="preserve">Další rekordní hodnoty pak přinesly deště mezi letošním 19. a 21. červnem. Dvanáctihodinové úhrny byly okolo 80 milimetrů. Místní toky se dostaly na nejvyšší stupeň povodňové aktivity.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“Množství vody zhruba kolem 40 milimetrů tu bylo v průběhu minulého týdne hned třikrát."</w:t>
      </w:r>
    </w:p>
    <w:p>
      <w:pPr/>
      <w:r>
        <w:rPr/>
        <w:t xml:space="preserve">Za tento červen tak Pavel Wessely eviduje více než 200 milimetrů srážek. Za celý duben napršely pouhé tři milimetry.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“Moje zkušenost je, že teď té vody opravdu malinko ubývá, ale stále je měsíční průměr v podmínkách našeho města zhruba 60 až 60 milimetrů. V období asi 15 let zpátky to bylo okolo 65 milimetrů za jeden měsíc. Z toho pak vychází roční průměr 720 až 750 milimetrů.” </w:t>
      </w:r>
    </w:p>
    <w:p>
      <w:pPr/>
      <w:r>
        <w:rPr/>
        <w:t xml:space="preserve">Málokdo možná ví, že po katastrofálních povodních v roce 2009 nainstalovalo Povodí Odry oficiální měřící zařízení na kopci Svinec. Při srovnání s výsledky  profesionální stanice se měření Pavla Wesseleho lišila v rozmezí jednoho a půl procenta. A ani to koneckonců nemusí znamenat mírnou odchylku, protože v každé části města vždy neprší stejně.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2026-03-04T05:11:09+01:00</dcterms:created>
  <dcterms:modified xsi:type="dcterms:W3CDTF">2026-03-04T05:11:09+01:00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