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Mrakodrap na Ostrčilce v Ostravě přestaví Eva Jiřičná</w:t>
      </w:r>
    </w:p>
    <w:p>
      <w:pPr/>
      <w:r>
        <w:rPr>
          <w:b w:val="1"/>
          <w:bCs w:val="1"/>
        </w:rPr>
        <w:t xml:space="preserve">Ostrava zachová pro budoucnost známou dominantu. Mrakodrap na Ostrčilově ulici totiž nebude zbourán, ale zrekonstruován. O návrh se postará světoznámá architektka Eva Jiřičná a její ateliér AI - Design. S 22 patry jde v současnosti o nejvyšší dům v Ostravě.</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p>
      <w:pPr/>
      <w:r>
        <w:rPr/>
        <w:t xml:space="preserve">---</w:t>
      </w:r>
    </w:p>
    <w:p>
      <w:pPr/>
      <w:r>
        <w:rPr>
          <w:b w:val="1"/>
          <w:bCs w:val="1"/>
        </w:rPr>
        <w:t xml:space="preserve">Ostrava podpoří další nápady programu fajnOVY prostor</w:t>
      </w:r>
    </w:p>
    <w:p>
      <w:pPr/>
      <w:r>
        <w:rPr>
          <w:b w:val="1"/>
          <w:bCs w:val="1"/>
        </w:rPr>
        <w:t xml:space="preserve">Ostrava už čtvrtým rokem podporuje nápady veřejnosti na zkrášlení veřejného prostoru. V té první letošní získá podporu dalších pět nových projektů a zároveň běží další výzva, ke které se může přihlásit kdokoliv, kdo má chuť něco změnit, ale chybějí mu peníze.</w:t>
      </w:r>
    </w:p>
    <w:p>
      <w:pPr/>
      <w:r>
        <w:rPr/>
        <w:t xml:space="preserve">Ve čtvrtém ročníku dotačního programu fajnOVY prostor podpoří Ostrava pět novým projektů. Jde o nápady na proměnu ulic, náměstí, parků, ale i dalších veřejných prostranství podle vlastních nápadů obyvatel města.</w:t>
      </w:r>
    </w:p>
    <w:p>
      <w:pPr/>
      <w:r>
        <w:rPr>
          <w:b w:val="1"/>
          <w:bCs w:val="1"/>
        </w:rPr>
        <w:t xml:space="preserve">Kateřina Šebestová, náměstkyně primátora Ostravy:</w:t>
      </w:r>
      <w:r>
        <w:rPr/>
        <w:t xml:space="preserve"> „Dotační program fajnOVY prostor jsme poprvé vyhlásili v roce 2017 a od té doby město finančně podpořilo 36 projektů téměř 10 miliony korun, například přírodní park Hrabovjanka, venkovní třídu v parku Čs. letců, opravu soch v sadu Milady Horákové, komunitní zahradu v centru města, mobiliář u rybníků v Nové Vsi a další. Každý projektový záměr musí ještě před schválením radou a zastupitelstvem města podpořit minimálně 30 obyvatel, další podmínkou pro poskytnutí dotace je zapojení veřejnosti do přípravy a realizace projektu.“</w:t>
      </w:r>
    </w:p>
    <w:p>
      <w:pPr/>
      <w:r>
        <w:rPr/>
        <w:t xml:space="preserve">Jedním z podpořených projektů je obnova dětského koutku Liščináček na Liščině, který chce realizovat obecně prospěšná společnost Vzájemné soužití. Na úpravy dostanou 150 tisíc korun.</w:t>
      </w:r>
    </w:p>
    <w:p>
      <w:pPr/>
      <w:r>
        <w:rPr>
          <w:b w:val="1"/>
          <w:bCs w:val="1"/>
        </w:rPr>
        <w:t xml:space="preserve">Lucie Mastná, Vzájemné soužití:</w:t>
      </w:r>
      <w:r>
        <w:rPr/>
        <w:t xml:space="preserve"> "Chceme opravit dětské hřišťátko, které tam vybudovali lidi s naší pomocí v roce 2010 a od té doby slouží svému účelu a samozřejmě se za těch 10 let se potřebují některé věci, opravit, upravit a vyměnit." </w:t>
      </w:r>
    </w:p>
    <w:p>
      <w:pPr/>
      <w:r>
        <w:rPr/>
        <w:t xml:space="preserve">Kromě Liščináčku bude podpořeny i další nápady občanů z různých částí města. </w:t>
      </w:r>
    </w:p>
    <w:p>
      <w:pPr/>
      <w:r>
        <w:rPr>
          <w:b w:val="1"/>
          <w:bCs w:val="1"/>
        </w:rPr>
        <w:t xml:space="preserve">Kateřina Šebestová, náměstkyně primátora Ostravy</w:t>
      </w:r>
      <w:r>
        <w:rPr/>
        <w:t xml:space="preserve">: V centru Staré Bělé, v prostoru mezi kostelem, domem pro seniory, mateřskou školou a školní jídelnou vznikne odpočinková a klidová zóna s novým altánem, zvelebení se dočká  dětské hřiště  v ulici Stanislavského ve Svinově, o nový mobiliář bude dovybaven veřejný prostor u rybníků v Nové Vsi a podpořeno bylo také komunitní kompostování podle nápadu občanů svinovského sídliště.</w:t>
      </w:r>
    </w:p>
    <w:p>
      <w:pPr/>
      <w:r>
        <w:rPr/>
        <w:t xml:space="preserve">Zájemci o dotaci budou moci v letošním roce podávat žádosti do druhé letošní výzvy, tedy do konce července a do třetí výzvy s termínem do konce října. Vyčleněno je na ně asi 1 milion 600 tisíc korun. V roce 2021 bude město znovu přijímat žádosti třikrát, a to v termínech do konce ledna, dubna a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5-07-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