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Internetový lovec školaček se zpovídá z 18ti případů</w:t>
      </w:r>
    </w:p>
    <w:p>
      <w:pPr/>
      <w:r>
        <w:rPr>
          <w:b w:val="1"/>
          <w:bCs w:val="1"/>
        </w:rPr>
        <w:t xml:space="preserve">Kyberkriminalita je velký problém současné doby. Obzvlášť závažné jsou případy mravnostního charakteru, kdy se dospělí muži vydávají za teenagery a doslova loví školačky. Lákají z nich intimní fotky a videa, které pak mohou snadno zneužít. Aktuálně kriminalisté z našeho kraje uzavřeli případ, kdy měl pachatel takto ohrožovat 18 dětí.</w:t>
      </w:r>
    </w:p>
    <w:p>
      <w:pPr/>
      <w:r>
        <w:rPr/>
        <w:t xml:space="preserve">Loni v listopadu jsme vás na Polaru informovali o zahájení trestního stíhání 46letého muže. Ostravským kriminalistům se totiž přihlásila matka dívky, kterou vydíral údajně 16letý chlapec. Poslala mu prý intimní fotky a on chtěl další. Když odmítla začal ji vydírat, že je zveřejní na facebooku. Policejní specialisté na kyberkriminalitu muže vypátrali u počítače na Olomoucku.</w:t>
      </w:r>
    </w:p>
    <w:p>
      <w:pPr/>
      <w:r>
        <w:rPr>
          <w:b w:val="1"/>
          <w:bCs w:val="1"/>
        </w:rPr>
        <w:t xml:space="preserve">Ondřej Vaňek, vedoucí oddělení kyberkriminality PČR MS kraje</w:t>
      </w:r>
      <w:r>
        <w:rPr/>
        <w:t xml:space="preserve">: ”Systematicky vyhledával a kontaktoval dívky ve věku 12 - 16 let. Během komunikace těmto dívkám vyznával náklonnost, lásku a pokud to bylo vzájemné, následně požadoval zaslání intimních materiálů.”</w:t>
      </w:r>
    </w:p>
    <w:p>
      <w:pPr/>
      <w:r>
        <w:rPr/>
        <w:t xml:space="preserve">Na muže byla uvalena vazba a policisté začali hledat další dívky, které vydíral. Nyní je spis uzavřen a školaček je celkem 18. Nejmladší bylo pouze 12 let. </w:t>
      </w:r>
    </w:p>
    <w:p>
      <w:pPr/>
      <w:r>
        <w:rPr>
          <w:b w:val="1"/>
          <w:bCs w:val="1"/>
        </w:rPr>
        <w:t xml:space="preserve">Soňa Štětínská, mluvčí PČR MS kraje</w:t>
      </w:r>
      <w:r>
        <w:rPr/>
        <w:t xml:space="preserve">: "Kriminalisté krajského ředitelství specializující se na kybernetickou trestnou činnost obvinili muže ze zločinů sexuálního nátlaku (dílem dokonaným i ve stadiu pokusu) a výroby a jiného nakládání s dětskou pornografií, dále z přečinu zneužití dítěte k výrobě pornografie (dílem dokonaným i ve stadiu pokusu) a přečinů ohrožení výchovy dítěte, vydírání, šíření pornografie, výroby a jiného nakládání s dětskou pornografií a svádění k pohlavnímu styku a hrozí mu trest odnětí svobody na 5 - 12 let."</w:t>
      </w:r>
    </w:p>
    <w:p>
      <w:pPr/>
      <w:r>
        <w:rPr/>
        <w:t xml:space="preserve">Pachatel nebyl v minulosti nikdy trestaný a s policisty spolupracoval. V této souvislosti kriminalisté radí rodičům, aby s dětmi komunikovali o tom, co dělají a s kým komunikují na sociálních sítích. Měli by jim zdůraznit ať nezveřejňují intimní fotografie a ani žádné osobní údaje. </w:t>
      </w:r>
    </w:p>
    <w:p>
      <w:pPr/>
      <w:r>
        <w:rPr/>
        <w:t xml:space="preserve">---</w:t>
      </w:r>
    </w:p>
    <w:p>
      <w:pPr/>
      <w:r>
        <w:rPr>
          <w:b w:val="1"/>
          <w:bCs w:val="1"/>
        </w:rPr>
        <w:t xml:space="preserve">Fyzikální ústav SU: přihlášky do 31.8.</w:t>
      </w:r>
    </w:p>
    <w:p>
      <w:pPr/>
      <w:r>
        <w:rPr>
          <w:b w:val="1"/>
          <w:bCs w:val="1"/>
        </w:rPr>
        <w:t xml:space="preserve">Ještě během prázdnin budou mít zájemci možnost podat si přihlášku ke studiu na Ústav fyziky Slezské univerzity. Ten se vyčlenil z Filosoficko – přírodovědecké fakulty na začátku roku. Akreditováno má nově 5 studijních programů.</w:t>
      </w:r>
    </w:p>
    <w:p>
      <w:pPr/>
      <w:r>
        <w:rPr/>
        <w:t xml:space="preserve">Fyzikálníústav působil po tři desetiletí pod Filosoficko-přírodovědeckoufakultou Slezské univerzity. Od letošního ledna získalsamostatnost. A nyní také první akreditované studijní programydo svého portfolia. Zatímco tyto budou plně pod hlavičkou novéinstituce, Fyzikálního ústavu, většina ze 150 současnýchposluchačů, zůstane ještě pod Filosoficko - přírodovědeckoufakultou.</w:t>
      </w:r>
    </w:p>
    <w:p>
      <w:pPr/>
      <w:r>
        <w:rPr>
          <w:b w:val="1"/>
          <w:bCs w:val="1"/>
          <w:i w:val="1"/>
          <w:iCs w:val="1"/>
        </w:rPr>
        <w:t xml:space="preserve">ZdeněkStuchlík, ředitel Fyzikálního ústavu:</w:t>
      </w:r>
      <w:r>
        <w:rPr>
          <w:i w:val="1"/>
          <w:iCs w:val="1"/>
        </w:rPr>
        <w:t xml:space="preserve"> "Podobu pravděpodobně 2 -3 let bude trvat přesun oborů, které jsouakreditovány na fakultě na Fyzikálníústav. </w:t>
      </w:r>
    </w:p>
    <w:p>
      <w:pPr/>
      <w:r>
        <w:rPr/>
        <w:t xml:space="preserve">Fyzikálníústav se může pyšnit špičkovým vybavením.  Má vlastníastronomickou observatoř s nejmodernější pozorovací technikou,která byla dokončena před třemi lety. Na podzim loňského rokubyla otevřena sférická projekce, která umožňuje studentůmnaučit se orientovat ve Vesmíru. A nově má k dispozici taképojízdnoumeteorologickoua měřící stanici kvality ovzduší.</w:t>
      </w:r>
    </w:p>
    <w:p>
      <w:pPr/>
      <w:r>
        <w:rPr>
          <w:b w:val="1"/>
          <w:bCs w:val="1"/>
          <w:i w:val="1"/>
          <w:iCs w:val="1"/>
        </w:rPr>
        <w:t xml:space="preserve">ZdeněkStuchlík, ředitel Fyzikálního ústavu:</w:t>
      </w:r>
      <w:r>
        <w:rPr>
          <w:i w:val="1"/>
          <w:iCs w:val="1"/>
        </w:rPr>
        <w:t xml:space="preserve"> "Vedeme výuku i vangličtině, protože máme studenty ze zahraničí . Např.nadoktorském studiu je většina studentů ze zahraničí.</w:t>
      </w:r>
    </w:p>
    <w:p>
      <w:pPr/>
      <w:r>
        <w:rPr/>
        <w:t xml:space="preserve">Fyzikálníústav pracuje na deseti zahraničních výzkumech, které se týkajínapříklad zkoumáním černých děr či vlivu temnéenergie na evoluci Vesmíru. Zájemci o studium nově akreditovanýchstudijních programů mohou využít prodlouženého termínu kpodávání přihlášek, který je ohraničený posledním srpnovýmdnem.       </w:t>
      </w:r>
    </w:p>
    <w:p>
      <w:pPr/>
      <w:br/>
    </w:p>
    <w:p>
      <w:pPr/>
      <w:r>
        <w:rPr/>
        <w:t xml:space="preserve">                  </w:t>
      </w:r>
    </w:p>
    <w:p>
      <w:pPr/>
      <w:r>
        <w:rPr>
          <w:b w:val="1"/>
          <w:bCs w:val="1"/>
        </w:rPr>
        <w:t xml:space="preserve">                                   STUDIJNÍPROGRAMY, </w:t>
      </w:r>
      <w:r>
        <w:rPr/>
        <w:t xml:space="preserve">                                    Fyzikálníústav Slezské univerzity v Opavě</w:t>
      </w:r>
      <w:br/>
      <w:r>
        <w:rPr/>
        <w:t xml:space="preserve">bakalářskéstudium: </w:t>
      </w:r>
    </w:p>
    <w:p>
      <w:pPr/>
      <w:r>
        <w:rPr/>
        <w:t xml:space="preserve">*Astrofyzika </w:t>
      </w:r>
    </w:p>
    <w:p>
      <w:pPr/>
      <w:r>
        <w:rPr/>
        <w:t xml:space="preserve">* Astronomie a popularizace</w:t>
      </w:r>
    </w:p>
    <w:p>
      <w:pPr/>
      <w:r>
        <w:rPr/>
        <w:t xml:space="preserve">magisterské studium:</w:t>
      </w:r>
    </w:p>
    <w:p>
      <w:pPr/>
      <w:r>
        <w:rPr/>
        <w:t xml:space="preserve">                                                            * Částicová fyzika                                                               </w:t>
      </w:r>
    </w:p>
    <w:p>
      <w:pPr/>
      <w:r>
        <w:rPr/>
        <w:t xml:space="preserve"> *Počítačová fyzika</w:t>
      </w:r>
    </w:p>
    <w:p>
      <w:pPr/>
      <w:r>
        <w:rPr/>
        <w:t xml:space="preserve">*	Relativistická fyzika</w:t>
      </w:r>
    </w:p>
    <w:p>
      <w:pPr/>
      <w:br/>
    </w:p>
    <w:p>
      <w:pPr/>
      <w:br/>
    </w:p>
    <w:p>
      <w:pPr/>
      <w:r>
        <w:rPr/>
        <w:t xml:space="preserve">---</w:t>
      </w:r>
    </w:p>
    <w:p>
      <w:pPr/>
      <w:r>
        <w:rPr>
          <w:b w:val="1"/>
          <w:bCs w:val="1"/>
        </w:rPr>
        <w:t xml:space="preserve">V Ostravě provádějí strážníci značení jízdních kol DNA</w:t>
      </w:r>
    </w:p>
    <w:p>
      <w:pPr/>
      <w:r>
        <w:rPr>
          <w:b w:val="1"/>
          <w:bCs w:val="1"/>
        </w:rPr>
        <w:t xml:space="preserve">Krádeže jízdních kol jsou v našem regionu na denním pořádku. Jednou z možností, kterou mají majitelé pro jejich ochranu, je označení bicyklu syntetickou DNA. Má to dva účinky - jednak preventivní, ale také zároveň může být ukradené kolo nalezeno při běžných kontrolách policistů.</w:t>
      </w:r>
    </w:p>
    <w:p>
      <w:pPr/>
      <w:r>
        <w:rPr/>
        <w:t xml:space="preserve">Jízdní kola patří mezi nejčastěji kradené zboží. Jsou cenná, majitelé je často nechávají bez dozoru a dají se dobře prodat. Zámek je mnohdy neochrání a tak je lepší využít i nabídku městských strážníků, kteří provádějí značení kol syntetickou DNA. Před krádeží to sice nepomůže, je ale mnohem větší šance, že se kolo podaří najít. V Ostravě tuto službu provádějí strážníci nejčastěji na frekventovaných cyklostezkách. </w:t>
      </w:r>
    </w:p>
    <w:p>
      <w:pPr/>
      <w:r>
        <w:rPr>
          <w:b w:val="1"/>
          <w:bCs w:val="1"/>
        </w:rPr>
        <w:t xml:space="preserve">Martina Haroková, strážnice MP Ostrava</w:t>
      </w:r>
      <w:r>
        <w:rPr/>
        <w:t xml:space="preserve">: "Zájemce i musí přivést samozřejmě kompletní kolo, musí mít 15 let, občanský průkaz a doklad o zakoupení kola. Pokud ho nemá, může podepsat čestné prohlášení." </w:t>
      </w:r>
    </w:p>
    <w:p>
      <w:pPr/>
      <w:r>
        <w:rPr/>
        <w:t xml:space="preserve">Označit si mohu ale nejen jízdní kolo, také koloběžku, invalidní vozík, elektrokolo či elektrokoloběžku. DNA pomůže s identifikací kola nejen po krádeži, ale nálepka působí také preventivně a ze zkušeností vyplývá, že zloději označená kola raději neberou.</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 </w:t>
      </w:r>
    </w:p>
    <w:p>
      <w:pPr/>
      <w:r>
        <w:rPr/>
        <w:t xml:space="preserve">Aktuálně značili strážníci kola v Bělském Lese a cyklisté měli o tuto ochranu zájem. </w:t>
      </w:r>
    </w:p>
    <w:p>
      <w:pPr/>
      <w:r>
        <w:rPr>
          <w:b w:val="1"/>
          <w:bCs w:val="1"/>
        </w:rPr>
        <w:t xml:space="preserve">cyklista</w:t>
      </w:r>
      <w:r>
        <w:rPr/>
        <w:t xml:space="preserve">: "Chci to protože u nás v baráku se hodně krade." </w:t>
      </w:r>
    </w:p>
    <w:p>
      <w:pPr/>
      <w:r>
        <w:rPr/>
        <w:t xml:space="preserve">Pokud máte o označení kola DNA zájem, kontaktujte ostravskou městskou policii na čísle </w:t>
      </w:r>
      <w:r>
        <w:rPr>
          <w:b w:val="1"/>
          <w:bCs w:val="1"/>
        </w:rPr>
        <w:t xml:space="preserve">720 735 125 a domluvte si místo a termín. </w:t>
      </w:r>
    </w:p>
    <w:p>
      <w:pPr/>
      <w:r>
        <w:rPr/>
        <w:t xml:space="preserve">---</w:t>
      </w:r>
    </w:p>
    <w:p>
      <w:pPr/>
      <w:r>
        <w:rPr>
          <w:b w:val="1"/>
          <w:bCs w:val="1"/>
        </w:rPr>
        <w:t xml:space="preserve">Na ulici G. Klimenta vznikne přes 100 parkovacích míst</w:t>
      </w:r>
    </w:p>
    <w:p>
      <w:pPr/>
      <w:r>
        <w:rPr>
          <w:b w:val="1"/>
          <w:bCs w:val="1"/>
        </w:rPr>
        <w:t xml:space="preserve">V Ostravě-Porubě vzniknou zbrusu nová parkovací místa. A to rekonstrukcí ulice G. Klimenta, kde momentálně lidé parkují všude možně. Rozdělena je na dvě etapy a ta první začne v nejbližších dnech.</w:t>
      </w:r>
    </w:p>
    <w:p>
      <w:pPr/>
      <w:r>
        <w:rPr/>
        <w:t xml:space="preserve">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 </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t xml:space="preserve">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 </w:t>
      </w:r>
      <w:r>
        <w:rPr/>
        <w:t xml:space="preserve">“Dále bude proveden nový mobiliář, který sestává z laviček, nějakých informačních cedulí a dalších věcí a dále ještě bude navržena přeložka veřejného osvětlení a instalováno nové veřejné osvětlení.” </w:t>
      </w:r>
    </w:p>
    <w:p>
      <w:pPr/>
      <w:r>
        <w:rPr/>
        <w:t xml:space="preserve">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 </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t xml:space="preserve">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p>
      <w:pPr/>
      <w:r>
        <w:rPr/>
        <w:t xml:space="preserve">---</w:t>
      </w:r>
    </w:p>
    <w:p>
      <w:pPr/>
      <w:r>
        <w:rPr>
          <w:b w:val="1"/>
          <w:bCs w:val="1"/>
        </w:rPr>
        <w:t xml:space="preserve">Exhibiční akrobatické skoky na havířovském koupališti</w:t>
      </w:r>
    </w:p>
    <w:p>
      <w:pPr/>
      <w:r>
        <w:rPr>
          <w:b w:val="1"/>
          <w:bCs w:val="1"/>
        </w:rPr>
        <w:t xml:space="preserve">Havířovské koupaliště má jako jedno z mála v republice desetimetrový skokanský můstek. Právě proto si ho vybrali organizátoři highjump závodů pro svou exhibiční show.</w:t>
      </w:r>
    </w:p>
    <w:p>
      <w:pPr/>
      <w:r>
        <w:rPr/>
        <w:t xml:space="preserve">Takto skáčou salta do vody ti nejlepší akrobati z Česka. Do Havířova nepřijeli náhodou.</w:t>
      </w:r>
    </w:p>
    <w:p>
      <w:pPr/>
      <w:r>
        <w:rPr>
          <w:b w:val="1"/>
          <w:bCs w:val="1"/>
        </w:rPr>
        <w:t xml:space="preserve">Martin Zvoníček, organizátor: </w:t>
      </w:r>
      <w:r>
        <w:rPr/>
        <w:t xml:space="preserve">"My jsme organizátoři akce cliff diving závodů highjump, které se ze známých důvodů nemohou konat v tradičním lomu ve Hřiměždicích ve Středočeském kraji a tak jsme se rozhodli, že pojedeme po místech, kde se dá skákat. A jedno z těch unikátních míst je havířovské koupaliště, kde se dá skákat z deseti metrů.”</w:t>
      </w:r>
    </w:p>
    <w:p>
      <w:pPr/>
      <w:r>
        <w:rPr/>
        <w:t xml:space="preserve">Několikanásobný vítěz Jan Bílý zná skokanský můstek v Havířově velice dobře.</w:t>
      </w:r>
    </w:p>
    <w:p>
      <w:pPr/>
      <w:r>
        <w:rPr>
          <w:b w:val="1"/>
          <w:bCs w:val="1"/>
        </w:rPr>
        <w:t xml:space="preserve">Jan Bílý, sportovec:</w:t>
      </w:r>
      <w:r>
        <w:rPr/>
        <w:t xml:space="preserve"> “Tady na havířovském koupališti jsme byli už spoustu krát. Jezdili jsme sem trénovat kromě minulého roku asi sedm let zpátky každý rok. Takže to tu velmi dobře známe a máme to tu rádi.”</w:t>
      </w:r>
      <w:br/>
    </w:p>
    <w:p>
      <w:pPr/>
      <w:r>
        <w:rPr>
          <w:b w:val="1"/>
          <w:bCs w:val="1"/>
        </w:rPr>
        <w:t xml:space="preserve">Josef Bělica (ANO), primátor Havířova: </w:t>
      </w:r>
      <w:r>
        <w:rPr/>
        <w:t xml:space="preserve"> "My jsme před chvílí hovořili s organizátorem, že jsme jedni z výjimečných, co se týče koupaliště, protože máme vysokou věž a takové jsou v republice tři nebo čtyři. My se snažíme dlouhodobě to koupaliště zvelebovat a je to taková část Havířova, na kterou jsme hrdí. Letos jsme otevřeli nový padesátimetrový nerezový bazén a jsme za to moc rádi. Tohle to je samozřejmě záležitost, která zvedá jednak prestiž celého města a my budeme moc rádi, pokud se nám s organizátory podaří domluvit a tu akci podpořit i v dalších letech.”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2026-02-26T04:22:49+01:00</dcterms:created>
  <dcterms:modified xsi:type="dcterms:W3CDTF">2026-02-26T04:22:49+01:00</dcterms:modified>
</cp:coreProperties>
</file>

<file path=docProps/custom.xml><?xml version="1.0" encoding="utf-8"?>
<Properties xmlns="http://schemas.openxmlformats.org/officeDocument/2006/custom-properties" xmlns:vt="http://schemas.openxmlformats.org/officeDocument/2006/docPropsVTypes"/>
</file>