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/>
      <w:r>
        <w:rPr>
          <w:b w:val="1"/>
          <w:bCs w:val="1"/>
        </w:rPr>
        <w:t xml:space="preserve">Technotrasa odhalí tajemství textilek, litiny a smaltu</w:t>
      </w:r>
    </w:p>
    <w:p>
      <w:pPr/>
      <w:r>
        <w:rPr>
          <w:b w:val="1"/>
          <w:bCs w:val="1"/>
        </w:rPr>
        <w:t xml:space="preserve">Nestihli jste o prázdninách vyrazit na Technotrasu? Máte ještě šanci v průběhu září a října. Společně s průvodci Turistického informačního centra Frýdek-Místek tak nahlédnete do historie kdysi ve městě významné textilní výroby nebo ve Frýdlantu nad Ostravicí poodhalíte tajemství výroby litiny a smaltu.</w:t>
      </w:r>
    </w:p>
    <w:p>
      <w:pPr/>
      <w:r>
        <w:rPr/>
        <w:t xml:space="preserve">První textilka vznikla ve Frýdku-Místku už v roce 1832. Další postupně v 60. letech 19. století. Turistické informační centrum už loni nabídlo zájemcům možnost absolvovat prohlídky Po stopách textilek, letos se navíc staly součástí Technotrasy.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"Prohlídka, která je zaměřená na historii textilnictví tady ve Frýdku-Místku trvá zhruba tak 3 hodinky, je to taková delší náročnější procházka, začínáme vlastně v Místku na náměstí a projedeme velké množství místních textilních podniků a prohlídka je zakončená zde ve Slezanu v bývalé tkalcovně Slezan 05."</w:t>
      </w:r>
    </w:p>
    <w:p>
      <w:pPr/>
      <w:r>
        <w:rPr/>
        <w:t xml:space="preserve">Zájemci si prohlédnou interiér i textilní budovy a poznají tehdejší život z obou stran mince. Poznají jak žili dělníci, bez kterých by manufaktury nemohly fungovat, tak majitelé továren, bez kterých by zase podniky nikdy nevznikly. 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"Již 8 let v Moravskoslezském kraji funguje projekt Technotrasa, který představuje průmyslové dědictví Moravskoslezského kraje neotřele a se zážitkem. Nyní spojuje již přes 30 technických zajímavostí mezi nimiž najdeme také Frýdek-Místek a Frýdlant nad Ostravicí, kde průvodce zavede do mnohdy veřejnosti nepřístupných míst."</w:t>
      </w:r>
    </w:p>
    <w:p>
      <w:pPr/>
      <w:r>
        <w:rPr/>
        <w:t xml:space="preserve">Ve Frýdlantu nad Ostravicí zase čeká zájemce komentovaná prohlídka Po stopách litiny a smaltu.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"Je rozdělena celkem na tři části, ta první část je taková historická a máme tam zhruba třiceti až čtyřicetiminutovou procházku městem. Potom prohlídka pokračuje v dílně uměleckého smaltu, pak se přesouváme do kulturního centra, kde návštěvníci okusí pravou dělnickou svačinku, takže dostanou chleba s paštikou a nebo chleba se škvarky."</w:t>
      </w:r>
    </w:p>
    <w:p>
      <w:pPr/>
      <w:r>
        <w:rPr/>
        <w:t xml:space="preserve">Vzápětí následuje hodinová prohlídka provozu přímo ve Slévárně.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"Návštěvníci jsou většinou spokojení, jsou to lidé, kteří mají zájem o technické památky, protože obliba technických památek tady v Moravskoslezském kraji nebo návštěvy technických památek vlastně vzrůstají a návštěvníci jsou zaujatí hlavně ve Frýdlantu prohlídkou té slévárny, kde vidí přímo ten provoz, což není zrovna tak obvyklé."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"Své místo je možné si rezervovat na webu . Sraz účastníků je vždy u našich poboček, ať už ve Frýdlantu nad Ostravicí, tak v Místku na náměstí svobody v 15 hodin. Cena je stanovena na 120 korun za dospělou osobu, 80 korun dítě, majitelé návštěvnické karty Beskydy card mají pak výhodu 20 procent."</w:t>
      </w:r>
    </w:p>
    <w:p>
      <w:pPr/>
      <w:r>
        <w:rPr/>
        <w:t xml:space="preserve">Turistické informační centrum už má za sebou letos 6 těchto prohlídek. Po stopách litiny a smaltu se můžete vydat letos ještě 1. září a 6. října a Po stopách textilek pak 6. září a 1.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8-08-2020-17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2026-07-07T07:08:51+02:00</dcterms:created>
  <dcterms:modified xsi:type="dcterms:W3CDTF">2026-07-07T07:08:51+02:00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