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1.9.2020,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Havířovský expres</w:t>
      </w:r>
    </w:p>
    <w:p>
      <w:pPr/>
      <w:r>
        <w:rPr>
          <w:b w:val="1"/>
          <w:bCs w:val="1"/>
        </w:rPr>
        <w:t xml:space="preserve">Školy počítají se třemi režimy výuky i s izolační místností</w:t>
      </w:r>
    </w:p>
    <w:p>
      <w:pPr/>
      <w:r>
        <w:rPr>
          <w:b w:val="1"/>
          <w:bCs w:val="1"/>
        </w:rPr>
        <w:t xml:space="preserve">Tři varianty výuky, izolační místnost pro děti, u kterých by se vyskytly příznaky onemocnění Covid-19. Takto je připravena jedna ze základních škol v Havířově na nový školní rok. Podobné noty mají i v ostatních školách.</w:t>
      </w:r>
    </w:p>
    <w:p>
      <w:pPr/>
      <w:r>
        <w:rPr/>
        <w:t xml:space="preserve">Prvního září se otevřely dveře ve všech havířovských školách. Děti po dlouhých měsících mohou opět usednout do lavic. Největší zážitek z toho měli prvňáčci a jejich rodiče.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“Těším se na počítání a čtení. Mám tady kamarády, kluky z fotbalu.”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“Těším se na tělocvik a výtvarku. Těším se na paní učitelku.”</w:t>
      </w:r>
    </w:p>
    <w:p>
      <w:pPr/>
      <w:r>
        <w:rPr/>
        <w:t xml:space="preserve">I na Základní škole G. Svobody ale budou obezřetní. Už v květnu jednou zažili omezení kvůli koronaviru. </w:t>
      </w:r>
    </w:p>
    <w:p>
      <w:pPr/>
      <w:r>
        <w:rPr>
          <w:b w:val="1"/>
          <w:bCs w:val="1"/>
        </w:rPr>
        <w:t xml:space="preserve">Dagmar Kondělková, ředitelka ZŠ G. Svobody: </w:t>
      </w:r>
      <w:r>
        <w:rPr/>
        <w:t xml:space="preserve">"Máme nastaveny tři způsoby výuky. Prezenční, smíšenou a distanční. Věříme, že po většinu školního roku bude následovat prezenční výuka. Nicméně, pokud by se stalo, že by byla v našich třídách nařízena karanténa, tak s tím počítáme a myslím, že jsme na to připraveni. Přibyly nám izolační místnosti, kde máme přidělenou školní asistentku, která nám zaopatří děti, pokud by byla potřeba a museli by si je rodiče vyzvednout. Myslím si, že se budu řídit doporučením ministerstva školství, které stanoví, že v případě, že nejsme označení semaforem oranžové barvy, nemusíme nosit roušky ve společných prostorách.”</w:t>
      </w:r>
    </w:p>
    <w:p>
      <w:pPr/>
      <w:r>
        <w:rPr/>
        <w:t xml:space="preserve">Rodiče situaci chápou.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"Beru to tak, že taková doba je. Takže se musíme přizpůsobit. Záleží na nás, na politicích, co nám řeknou. Nemám s tím problém.”</w:t>
      </w:r>
    </w:p>
    <w:p>
      <w:pPr/>
      <w:r>
        <w:rPr/>
        <w:t xml:space="preserve">Situaci na školách bude bedlivě sledovat i radnice.</w:t>
      </w:r>
    </w:p>
    <w:p>
      <w:pPr/>
      <w:r>
        <w:rPr>
          <w:b w:val="1"/>
          <w:bCs w:val="1"/>
        </w:rPr>
        <w:t xml:space="preserve">Jana Feberová (ČSSD), náměstkyně primátora: </w:t>
      </w:r>
      <w:r>
        <w:rPr/>
        <w:t xml:space="preserve">"Ředitelé a ředitelky škol si už odzkoušeli tyto situace v tom prvním období, kterém bylo takové dramatické a všechny školy a školky jsou nachystány na to, jak mají postupovat. Ví spojení na hygienu, ví co mají dělat. Já jenom doufám, že to nebude tak dramatické, jak to bylo, a že to skončí. Školy jsou nachystané a my také.”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havirovsky-expres/havirovsky-expres-01-09-2020-16-24?url=haviro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2026-08-30T19:42:55+02:00</dcterms:created>
  <dcterms:modified xsi:type="dcterms:W3CDTF">2026-08-30T19:42:55+02:00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