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Projekt Velký Mošnov má rozhýbat cargo v Mošnově</w:t>
      </w:r>
    </w:p>
    <w:p>
      <w:pPr/>
      <w:r>
        <w:rPr>
          <w:b w:val="1"/>
          <w:bCs w:val="1"/>
        </w:rPr>
        <w:t xml:space="preserve">Krajští zastupitelé schválili, že Moravskoslezský kraj a statutární město Ostrava uzavřou Memorandum o vzájemné spolupráci a koordinaci při přípravě a realizaci projektů v rozšířeném zájmovém území Mošnov. Mohly by zde vyrůst desítky nových výrobních hal, kanceláří a dalších objektů.</w:t>
      </w:r>
    </w:p>
    <w:p>
      <w:pPr/>
      <w:r>
        <w:rPr/>
        <w:t xml:space="preserve">Projekt Velký Mošnov má podpořit mimo jiné provoz na letišti Leoše Janáčka, v jehož blízkosti by mělo vzniknout významné mezinárodní logistické centrum.</w:t>
      </w:r>
    </w:p>
    <w:p>
      <w:pPr/>
      <w:r>
        <w:rPr/>
        <w:t xml:space="preserve">Jaroslav Kania (ANO), náměstek hejtmana MS kraje: „V celé republice není místo, kde by byla silniční, železniční a letecká doprava. Chceme tohoto potenciálu Mošnova využít.“</w:t>
      </w:r>
    </w:p>
    <w:p>
      <w:pPr/>
      <w:r>
        <w:rPr/>
        <w:t xml:space="preserve">Náš kraj prochází velmi důležitou transformací a chce nalákat další nové investory, kteří pomohou posílit místní ekonomiku a změnu image regionu, ale také vytvoří nová zajímavá pracovní místa.</w:t>
      </w:r>
    </w:p>
    <w:p>
      <w:pPr/>
      <w:r>
        <w:rPr/>
        <w:t xml:space="preserve">Jaroslav Kania (ANO), náměstek hejtmana MS kraje: „My si od toho slibujeme to, že pokud se tam ty společnosti usídlí, tak začnou využívat i leteckou dopravu a rozvine se nám letecké cargo.“</w:t>
      </w:r>
    </w:p>
    <w:p>
      <w:pPr/>
      <w:r>
        <w:rPr/>
        <w:t xml:space="preserve">Nová část průmyslové zóny bude napojená na letiště a Terminál kombinované dopravy Mošnov, díky tomu může vzniknout výjimečný areál nabízející komplexní služby jako Mezinárodní logistické centrum Mošnov.</w:t>
      </w:r>
    </w:p>
    <w:p>
      <w:pPr/>
      <w:r>
        <w:rPr/>
        <w:t xml:space="preserve">---</w:t>
      </w:r>
    </w:p>
    <w:p>
      <w:pPr/>
      <w:r>
        <w:rPr>
          <w:b w:val="1"/>
          <w:bCs w:val="1"/>
        </w:rPr>
        <w:t xml:space="preserve">Žalobce trvá na potrestání viníků pádu mostu ve Studénce</w:t>
      </w:r>
    </w:p>
    <w:p>
      <w:pPr/>
      <w:r>
        <w:rPr>
          <w:b w:val="1"/>
          <w:bCs w:val="1"/>
        </w:rPr>
        <w:t xml:space="preserve">Odvolací senát Krajského soudu se už podruhé zabývá železničním neštěstím ve Studénce, kde do zříceného mostu narazil rychlík. Okresní soud totiž již dvakrát všechny obžalované zprostil viny, protože se prý nepodařilo prokázat, proč most spadl a kdo za to může. Odvolací soud může případ znovu vrátit do Nového Jičína a nebo zprošťující rozsudek potvrdit.</w:t>
      </w:r>
    </w:p>
    <w:p>
      <w:pPr/>
      <w:r>
        <w:rPr/>
        <w:t xml:space="preserve">Už 12 let uplynulo od železničního neštěstí ve Studénce, kdy se přímo před rozjetý rychlík Comenius zřítil most. Zemřelo 8 lidí a mnoho dalších bylo zraněno. Pozůstalí i zranění ale stále marně čekají na potrestání viníků, protože Okresní soud v Novém Jičíně už dvakrát všech 10 obžalovaných zprostil viny. </w:t>
      </w:r>
    </w:p>
    <w:p>
      <w:pPr/>
      <w:r>
        <w:rPr>
          <w:b w:val="1"/>
          <w:bCs w:val="1"/>
        </w:rPr>
        <w:t xml:space="preserve">sestra jedné z obětí neštěstí:</w:t>
      </w:r>
      <w:r>
        <w:rPr/>
        <w:t xml:space="preserve"> "Je to pořád dokola a je to velmi těžké."</w:t>
      </w:r>
    </w:p>
    <w:p>
      <w:pPr/>
      <w:r>
        <w:rPr/>
        <w:t xml:space="preserve">V pondělí usedli advokáti obžalovaných znovu před odvolací senát Krajského soudu v Ostravě. </w:t>
      </w:r>
    </w:p>
    <w:p>
      <w:pPr/>
      <w:r>
        <w:rPr>
          <w:b w:val="1"/>
          <w:bCs w:val="1"/>
        </w:rPr>
        <w:t xml:space="preserve">Klára Krystynová, mluvčí Krajského soudu v Ostravě:</w:t>
      </w:r>
      <w:r>
        <w:rPr/>
        <w:t xml:space="preserve"> "Jednání je nařízeno na celý tento týden a nedá se odhadnout, jak se bude vyvíjet."</w:t>
      </w:r>
    </w:p>
    <w:p>
      <w:pPr/>
      <w:r>
        <w:rPr/>
        <w:t xml:space="preserve">Podle novojičínského soudce Jaromíra Pšenici jsou znalecké posudky natolik odlišné, že z nich nejde vyvodit, proč most vlastně spadl a kdo za to nese vinu. Krajský žalobce to ale vidí jinak. </w:t>
      </w:r>
    </w:p>
    <w:p>
      <w:pPr/>
      <w:r>
        <w:rPr>
          <w:b w:val="1"/>
          <w:bCs w:val="1"/>
        </w:rPr>
        <w:t xml:space="preserve">Pavel Šára, Krajské státní zastupitelství v Ostravě</w:t>
      </w:r>
      <w:r>
        <w:rPr/>
        <w:t xml:space="preserve">: "Hodnotíme rozhodnutí nalézacího soudu, tedy soudu v Novém Jičíně, jako rozhodnutí nezákonné a proto bylo podáno z naší strany odvolání a domáháme se vrácení věci zpátky k novému rozhodnutí." </w:t>
      </w:r>
    </w:p>
    <w:p>
      <w:pPr/>
      <w:r>
        <w:rPr/>
        <w:t xml:space="preserve">Jak dlouho bude proces trvat, záleží na advokátech. Mohou totiž trvat na přečtení některého ze znaleckých posudků, které mají i 700 stran.</w:t>
      </w:r>
    </w:p>
    <w:p>
      <w:pPr/>
      <w:r>
        <w:rPr>
          <w:b w:val="1"/>
          <w:bCs w:val="1"/>
        </w:rPr>
        <w:t xml:space="preserve">Tibor Rovňák, advokát jednoho z obžalovaných:</w:t>
      </w:r>
      <w:r>
        <w:rPr/>
        <w:t xml:space="preserve"> "20 let jsme soudil a řekl bych, že toto je nejsložitější věc s jakou jsem se potkal, jak po skutkové, tak po právní stránce."  </w:t>
      </w:r>
    </w:p>
    <w:p>
      <w:pPr/>
      <w:r>
        <w:rPr/>
        <w:t xml:space="preserve">Podle krajského žalobce by původně navrhované tresty mezi 3 - 6 lety vězení s odstupem času měly být nižší, ale rozsudek by měl zakázat některým obžalovaným činnost. </w:t>
      </w:r>
    </w:p>
    <w:p>
      <w:pPr/>
      <w:r>
        <w:rPr/>
        <w:t xml:space="preserve">---</w:t>
      </w:r>
    </w:p>
    <w:p>
      <w:pPr/>
      <w:r>
        <w:rPr>
          <w:b w:val="1"/>
          <w:bCs w:val="1"/>
        </w:rPr>
        <w:t xml:space="preserve">Projekt vodíkového města představili veřejnosti v Gongu</w:t>
      </w:r>
    </w:p>
    <w:p>
      <w:pPr/>
      <w:r>
        <w:rPr>
          <w:b w:val="1"/>
          <w:bCs w:val="1"/>
        </w:rPr>
        <w:t xml:space="preserve">Až 2800 lidí by mohlo bydlet ve vodíkovém městě, které by mělo vzniknout na rekultivované haldě v Ostravě – Hrabůvce. Se svou vizí předstoupil před veřejnost generální ředitel Cylinders Holding Jan Světlík.</w:t>
      </w:r>
    </w:p>
    <w:p>
      <w:pPr/>
      <w:r>
        <w:rPr/>
        <w:t xml:space="preserve">Vodíkové město by mělo být téměř bez emisí a lidé by tam mohli pracovat, bydlet, zkoumat, ale i trávit volný čas.</w:t>
      </w:r>
    </w:p>
    <w:p>
      <w:pPr/>
      <w:r>
        <w:rPr/>
        <w:t xml:space="preserve">Jan Světlík, generální ředitel Cylinders Holding: „Bude to absolutně čistá příroda, první projekt tohoto typu na světě, který náš kraj zviditelní.“</w:t>
      </w:r>
    </w:p>
    <w:p>
      <w:pP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t xml:space="preserve">Zdeněk Vomočil, vedoucí business development, Cylinders Holding: „Jednotlivé sektory budou provázané a počítá se také s využitím dalších chytrých technologiíí kromě těch vodíkových.“</w:t>
      </w:r>
    </w:p>
    <w:p>
      <w:pP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Od metylalkoholové kauzy uplynulo osm let</w:t>
      </w:r>
    </w:p>
    <w:p>
      <w:pPr/>
      <w:r>
        <w:rPr>
          <w:b w:val="1"/>
          <w:bCs w:val="1"/>
        </w:rPr>
        <w:t xml:space="preserve">Na začátek září roku 2012 v životě nezapomenou v havířovské nemocnici. Právě tam velmi rychle odhalili, že do oběhu se musel dostat pančovaný alkohol. V metylalkoholové kauze zemřelo na padesát lidí, nejvíce pak v Moravskoslezském kraji.</w:t>
      </w:r>
    </w:p>
    <w:p>
      <w:pPr/>
      <w:r>
        <w:rPr/>
        <w:t xml:space="preserve">Je to osm let, co v havířovské nemocnici začali přijímat pacienty v těžkém stavu, kterým selhávaly orgány a kteří začali rychle umírat. Tým primáře Roberta Bocka z anesteziologicko-resuscitačního oddělení začal mít během pár dnů jasno. Otrava smrtícím metylalkoholem.</w:t>
      </w:r>
    </w:p>
    <w:p>
      <w:pPr/>
      <w:r>
        <w:rPr/>
        <w:t xml:space="preserve">Na ARU ležel i tento pacient, který vypil závadnou vodku, ale proložil ji i nepančovaným alkoholem. To mu zachránilo život.</w:t>
      </w:r>
    </w:p>
    <w:p>
      <w:pPr/>
      <w:r>
        <w:rPr>
          <w:b w:val="1"/>
          <w:bCs w:val="1"/>
        </w:rPr>
        <w:t xml:space="preserve">pan Martin, pacient:</w:t>
      </w:r>
      <w:r>
        <w:rPr/>
        <w:t xml:space="preserve"> "Oni to moc rozebírají, kdyby mě z té garáže nevytáhli, tak ani o ničem nevím.”</w:t>
      </w:r>
    </w:p>
    <w:p>
      <w:pPr/>
    </w:p>
    <w:p>
      <w:pPr/>
      <w:r>
        <w:rPr/>
        <w:t xml:space="preserve">Během metylalkoholové kauzy zemřelo na padesát lidí. Další desítky mají doživotní následky, jako například pan Lipina, který díky lékařům přežil, ale oslepl.</w:t>
      </w:r>
    </w:p>
    <w:p>
      <w:pPr/>
      <w:r>
        <w:rPr>
          <w:b w:val="1"/>
          <w:bCs w:val="1"/>
        </w:rPr>
        <w:t xml:space="preserve">pan Lipina:</w:t>
      </w:r>
      <w:r>
        <w:rPr/>
        <w:t xml:space="preserve"> “Dal bych jim to vypít a přál bych jim, aby dopadli jako já, nebo aby se jim stalo ještě něco horšího.”</w:t>
      </w:r>
    </w:p>
    <w:p>
      <w:pPr/>
      <w:r>
        <w:rPr>
          <w:b w:val="1"/>
          <w:bCs w:val="1"/>
        </w:rPr>
        <w:t xml:space="preserve">Robert Bocek, primář ARO NsP Havířov:</w:t>
      </w:r>
      <w:r>
        <w:rPr/>
        <w:t xml:space="preserve"> "Ti pacienti jsou sledováni. Byli několik let sledovaní v centru v Praze. S některými jsme se i setkali. Jednoho z těch posledních, který byl ve velmi těžkém stavu, ale podařilo se ho vyléčit, se do dneška občas setkáváme a je to takové příjemné setkání."</w:t>
      </w:r>
    </w:p>
    <w:p>
      <w:pPr/>
      <w:r>
        <w:rPr/>
        <w:t xml:space="preserve">Hlavní dva míchači už sedí několik let ve vězení, ve kterém zůstanou do konce života. A padly i další tresty. S provozovatelem tohoto stánku v Havířově, kde po požití umírali první lidé, ještě ani po osmi letech pravomocný rozsudek nepadl. Martin Svoboda se cítí nevinný, protože alkohol nakupoval od zaměstnance likérky. </w:t>
      </w:r>
    </w:p>
    <w:p>
      <w:pPr/>
      <w:r>
        <w:rPr/>
        <w:t xml:space="preserve">---</w:t>
      </w:r>
    </w:p>
    <w:p>
      <w:pPr/>
      <w:r>
        <w:rPr>
          <w:b w:val="1"/>
          <w:bCs w:val="1"/>
        </w:rPr>
        <w:t xml:space="preserve">Během muzejní noci v Hrabyni bylo slyšet i střelbu</w:t>
      </w:r>
    </w:p>
    <w:p>
      <w:pPr/>
      <w:r>
        <w:rPr>
          <w:b w:val="1"/>
          <w:bCs w:val="1"/>
        </w:rPr>
        <w:t xml:space="preserve">Do celorepublikového Festivalu muzejních nocí se zapojil také památník II. světové války v Hrabyni. Večer provázely bojové ukázky klubů vojenské historie, které připomněly 75 let od konce světového konfliktu. Nepopulární německou stranu ztvárnili vojáci z Nového Jičína.</w:t>
      </w:r>
    </w:p>
    <w:p>
      <w:pPr/>
      <w:r>
        <w:rPr/>
        <w:t xml:space="preserve">Bojové scény v rámci Slezské muzejní noci u památníku v Hrabyni zobrazily přepadení kolony německých vojáků partyzány na sklonku II. světové války. </w:t>
      </w:r>
    </w:p>
    <w:p>
      <w:pPr/>
      <w:r>
        <w:rPr>
          <w:b w:val="1"/>
          <w:bCs w:val="1"/>
        </w:rPr>
        <w:t xml:space="preserve">Marek Slanina, zbrojíř, Slezské zemské muzeum Opava: </w:t>
      </w:r>
      <w:r>
        <w:rPr/>
        <w:t xml:space="preserve">“Zvolili jsme ukázku o partyzánech, protože v současné době máme na výstavě konec války a partyzánský odboj. Obě ukázky se uskutečnily za přispění klubů vojenské historie, které dlouhodobě spolupracují se Slezským zemským muzeem.”</w:t>
      </w:r>
    </w:p>
    <w:p>
      <w:pPr/>
      <w:r>
        <w:rPr/>
        <w:t xml:space="preserve">Nepřátelskou armádu v dobové ukázce tvořili mimo jiné členové klubu FENIX z Nového Jičína.   </w:t>
      </w:r>
    </w:p>
    <w:p>
      <w:pPr/>
      <w:r>
        <w:rPr>
          <w:b w:val="1"/>
          <w:bCs w:val="1"/>
        </w:rPr>
        <w:t xml:space="preserve">Libor Chyba, KVH FENIX Nový Jičín: </w:t>
      </w:r>
      <w:r>
        <w:rPr/>
        <w:t xml:space="preserve">“Bylo to věnováno 75. výročí osvobození. Jedna ukázka byla ještě za denního světla, druhá ukázka byla už za tmy a o to měla větší kouzlo. Pyrotechnické efekty byly velice zajímavé pro diváky pro nás jako pro účinkující.”   </w:t>
      </w:r>
    </w:p>
    <w:p>
      <w:pPr/>
      <w:r>
        <w:rPr/>
        <w:t xml:space="preserve">Součástí historické podívané byla i vojenská technika  obrněný malý tank, terénní automobily a motorky. Návštěvníci večerní akce si ale mohli také prohlédnout samotný památník 2. světové války, letos poprvé byla otevřena i vyhlídka. Slezskou muzejní noc navštívilo okolo 700 diváků.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2026-02-11T18:15:11+01:00</dcterms:created>
  <dcterms:modified xsi:type="dcterms:W3CDTF">2026-02-11T18:15:11+01:00</dcterms:modified>
</cp:coreProperties>
</file>

<file path=docProps/custom.xml><?xml version="1.0" encoding="utf-8"?>
<Properties xmlns="http://schemas.openxmlformats.org/officeDocument/2006/custom-properties" xmlns:vt="http://schemas.openxmlformats.org/officeDocument/2006/docPropsVTypes"/>
</file>