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Opilý muž rozlil benzin na policejním okrsku a chtěl ho zapálit</w:t>
      </w:r>
    </w:p>
    <w:p>
      <w:pPr/>
      <w:r>
        <w:rPr>
          <w:b w:val="1"/>
          <w:bCs w:val="1"/>
        </w:rPr>
        <w:t xml:space="preserve">Životy policistů byly v úterý ohroženy, když na policejní oddělení přišel notně opilý muž, který tam z kanystru rozlil benzin a hrozil zapálením.</w:t>
      </w:r>
    </w:p>
    <w:p>
      <w:pPr/>
      <w:r>
        <w:rPr/>
        <w:t xml:space="preserve">K vyhrocené situaci došlo v centru Havířova. Na tamní policejní okrsek v ulici Svatopluka Čecha přišel muž s kanystrem zhruba 15 minut před 16. hodinou. V prostoru recepce začal vylévat benzin a křičel, že ho zapálí. Policisté muže naštěstí zavčas zpacifikovali a zabránili vzniku požáru. </w:t>
      </w:r>
    </w:p>
    <w:p>
      <w:pPr/>
      <w:r>
        <w:rPr/>
        <w:t xml:space="preserve">Na místo byli přivoláni hasiči, kteří benzin zneutralizovali a budova byla vyvětrána, aby se v ní nehromadily výpary. </w:t>
      </w:r>
    </w:p>
    <w:p>
      <w:pPr/>
      <w:r>
        <w:rPr/>
        <w:t xml:space="preserve">S ohledem na rozlitou hořlavinu mohly být následky fatální. Ve vstupní části se vedle policistů běžně pohybují i civilisté. Požár se mohl rychle rozšířit budovou a zasáhnout mnoho osob přímo, nebo je ohrozit zplodinami. </w:t>
      </w:r>
    </w:p>
    <w:p>
      <w:pPr/>
      <w:r>
        <w:rPr/>
        <w:t xml:space="preserve">Jak bylo zjištěno, žhářem je 59letý muž, u kterého policisté dechovou zkouškou zjistili více než 2,5 promile alkoholu. </w:t>
      </w:r>
    </w:p>
    <w:p>
      <w:pPr/>
      <w:r>
        <w:rPr>
          <w:b w:val="1"/>
          <w:bCs w:val="1"/>
        </w:rPr>
        <w:t xml:space="preserve">Soňa Štětínská, mluvčí Policie ČR: </w:t>
      </w:r>
      <w:r>
        <w:rPr/>
        <w:t xml:space="preserve">"Po příchodu na služebnu začal muž vyhrožovat, že založí požár. Přítomní policisté okamžitě zareagovali a zabránili muži v dalším jednání. Kriminalisté zahájili úkony trestního řízení pro podezření ze zločinu obecného ohrožení. v jednotlivých procesních úkonech i nadále pokračují." </w:t>
      </w:r>
    </w:p>
    <w:p>
      <w:pPr/>
      <w:r>
        <w:rPr/>
        <w:t xml:space="preserve">Jak nebezpečné jsou podobné žhářské útoky s hořlavinou dokazuje několik případů z nedávné minulosti: </w:t>
      </w:r>
    </w:p>
    <w:p>
      <w:pPr/>
      <w:r>
        <w:rPr/>
        <w:t xml:space="preserve">---</w:t>
      </w:r>
    </w:p>
    <w:p>
      <w:pPr/>
      <w:r>
        <w:rPr>
          <w:b w:val="1"/>
          <w:bCs w:val="1"/>
        </w:rPr>
        <w:t xml:space="preserve">Slezské divadlo uvede tituly, které na jaře zrušil koronavirus</w:t>
      </w:r>
    </w:p>
    <w:p>
      <w:pPr/>
      <w:r>
        <w:rPr>
          <w:b w:val="1"/>
          <w:bCs w:val="1"/>
        </w:rPr>
        <w:t xml:space="preserve">Slezské divadlo začíná po koronaviru novou sezónu. Během podzimu bude uvádět tituly, které nemohly být po vyhlášení karantény odehrány. A chystá dalších deset premiér.</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r>
        <w:rPr/>
        <w:t xml:space="preserve"> 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r>
        <w:rPr/>
        <w:t xml:space="preserve">---</w:t>
      </w:r>
    </w:p>
    <w:p>
      <w:pPr/>
      <w:r>
        <w:rPr>
          <w:b w:val="1"/>
          <w:bCs w:val="1"/>
        </w:rPr>
        <w:t xml:space="preserve">Nový Jičín řeší, jak reagovat na sucho a povodně</w:t>
      </w:r>
    </w:p>
    <w:p>
      <w:pPr/>
      <w:r>
        <w:rPr>
          <w:b w:val="1"/>
          <w:bCs w:val="1"/>
        </w:rPr>
        <w:t xml:space="preserve">Katalog adaptačních opatření, který bude obsahovat doporučení ke zmírnění dopadů klimatických změn na život ve městě, připravuje už rok novojičínská radnice. Zájemci si jeho finální podobu  přišli vyslechnout na veřejné projednání.</w:t>
      </w:r>
    </w:p>
    <w:p>
      <w:pPr/>
      <w:r>
        <w:rPr/>
        <w:t xml:space="preserve">Jak co nejlépe zvládat hrozbu povodní, sucha nebo jiné extrémní projevy počasí na území Nového Jičína. Seznam odborných doporučení obsahuje připravovaný Katalog adaptačních opatření. Vyslechnout si jeho finální podobu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 </w:t>
      </w:r>
      <w:r>
        <w:rPr/>
        <w:t xml:space="preserve">“Jsem rodilý Novojičíňák, tak mi není lhostejný osud Nového Jičína.” </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polopropustnou dlažbou nebo vybudování tzv. průlehů ve svazích.  </w:t>
      </w:r>
    </w:p>
    <w:p>
      <w:pPr/>
      <w:r>
        <w:rPr>
          <w:b w:val="1"/>
          <w:bCs w:val="1"/>
        </w:rPr>
        <w:t xml:space="preserve">Ondřej Syrovátka (SZ), 2. místostarosta Nového Jičína: </w:t>
      </w:r>
      <w:r>
        <w:rPr/>
        <w:t xml:space="preserve">“Důležité je, že v rámci zpracování katalogu chceme sáhnout i do směrnic města, 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 což je dle satelitních snímků nejteplejší místo ve městě. Nicméně tento zásah nepodporuje Národní památkový ústav. </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2026-05-24T06:51:55+02:00</dcterms:created>
  <dcterms:modified xsi:type="dcterms:W3CDTF">2026-05-24T06:51:55+02:00</dcterms:modified>
</cp:coreProperties>
</file>

<file path=docProps/custom.xml><?xml version="1.0" encoding="utf-8"?>
<Properties xmlns="http://schemas.openxmlformats.org/officeDocument/2006/custom-properties" xmlns:vt="http://schemas.openxmlformats.org/officeDocument/2006/docPropsVTypes"/>
</file>