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Ostrava ožila sousedskou slavností Zažít Ostravu jinak</w:t>
      </w:r>
      <w:r>
        <w:rPr/>
        <w:t xml:space="preserve"> Hezký den, dnešní kulturní okénko začneme na slavnosti Zažít Ostravu jinak, která se tentokrát přesunula ke Galerii výtvarného umění v Ostravě. </w:t>
      </w:r>
      <w:r>
        <w:rPr>
          <w:b w:val="1"/>
          <w:bCs w:val="1"/>
        </w:rPr>
        <w:t xml:space="preserve">Edita Kozinová, rodinné centrum Chaloupka: </w:t>
      </w:r>
      <w:r>
        <w:rPr/>
        <w:t xml:space="preserve">Teď je to 9. ročník a celá ta akce se rozrůstá. letos nevím, jak to dopadne v té koronavirové krizi, ale počasí nám přeje a není důvod se nepotkat venku. Cílem té celé akce  je ukázat, jak město, Ostrava speciálně může vypadat bez aut, a y si k tomu ještě přidáváme bez plastů, takže jako snažíme se podpořit to prostředí, které tady je, a workshopy jsou samozřejmě zaměřené na tu ekologickou stránku.  </w:t>
      </w:r>
      <w:r>
        <w:rPr>
          <w:i w:val="1"/>
          <w:iCs w:val="1"/>
        </w:rPr>
        <w:t xml:space="preserve">Na slavnosti se tak prezentovala spousta organizací, které se zaměřují mimo jiné na ekologii a zdravý životní styl a pomáhaly i edukátorky z Galerie výtvarného umění, </w:t>
      </w:r>
    </w:p>
    <w:p>
      <w:pPr/>
      <w:r>
        <w:rPr>
          <w:b w:val="1"/>
          <w:bCs w:val="1"/>
        </w:rPr>
        <w:t xml:space="preserve">Hedvika Dalecká, edukátorka, GVUO: </w:t>
      </w:r>
      <w:r>
        <w:rPr/>
        <w:t xml:space="preserve">My tady máme různá stanoviště, na kterých si děti, ale i dospělí mohou vyzkoušet různé takové tvořivé činnosti. Tady máme takové oddělení, kde si odlévají ze sádry různé přírodniny, které právě najdou tady v tom parčíku. Tady je taková samoobslužná dílna, můžou tady malovat, používat válečky, barvy, potom je tady další výtvarný materiál, papíry, kde můžou obkreslovat různé stíny. Tady mají i nějaké návody.</w:t>
      </w:r>
    </w:p>
    <w:p>
      <w:pPr/>
      <w:r>
        <w:rPr>
          <w:b w:val="1"/>
          <w:bCs w:val="1"/>
        </w:rPr>
        <w:t xml:space="preserve">Tereza Sládečková, ředitelka MŠ Vrabčí hnízdo: </w:t>
      </w:r>
      <w:r>
        <w:rPr/>
        <w:t xml:space="preserve">My tady máme stánek naší Lesní MŠ Vrabčí hnízdo. Vyrábíme tady frkačky z klacíků bezu, pak tady máme korálky z různých přírodnin a pak tady děti můžou tvořit takové obličeje na strom, nebo si poležet, jenom si udělat takový odpočinek.</w:t>
      </w:r>
    </w:p>
    <w:p>
      <w:pPr/>
      <w:r>
        <w:rPr>
          <w:b w:val="1"/>
          <w:bCs w:val="1"/>
        </w:rPr>
        <w:t xml:space="preserve">Anketa: návštěvníci akce</w:t>
      </w:r>
      <w:r>
        <w:rPr>
          <w:b w:val="1"/>
          <w:bCs w:val="1"/>
        </w:rPr>
        <w:t xml:space="preserve">: </w:t>
      </w:r>
      <w:r>
        <w:rPr/>
        <w:t xml:space="preserve">Mám tady spoustu Barbin a jak se mi třeba urvaly hlavy), tak ty prodávám taky.. Táta jednu miminku vytrhal vlasy , takže doufám, že to někdo koupí. </w:t>
      </w:r>
    </w:p>
    <w:p>
      <w:pPr/>
      <w:r>
        <w:rPr/>
        <w:t xml:space="preserve">Každopádně mi se to strašně moc líbilo a vyrobil jsem si takovou sádrovu šišku. </w:t>
      </w:r>
      <w:r>
        <w:rPr>
          <w:i w:val="1"/>
          <w:iCs w:val="1"/>
        </w:rPr>
        <w:t xml:space="preserve">V doprovodném programu pak vystoupilo dětské studio Národního divadla Moravskoslezského, studenti z Matičního gymnázia a na závěr vystoupila formace, která přinesla hudbu ke kultovnímu filmu Sunrise.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1-09-2020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2026-05-24T22:31:03+02:00</dcterms:created>
  <dcterms:modified xsi:type="dcterms:W3CDTF">2026-05-24T22:31:03+02:00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