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Rychvald má po volbách na kraji dva zastupitele</w:t>
      </w:r>
    </w:p>
    <w:p>
      <w:pPr/>
      <w:r>
        <w:rPr>
          <w:b w:val="1"/>
          <w:bCs w:val="1"/>
        </w:rPr>
        <w:t xml:space="preserve">Uplynulé krajské volby byly pro Rychvald úspěšné. Město budou v krajském zastupitelstvu po následující 4 roky reprezentovat hned dva zástupci.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“Volby v Rychvaldě vyhrálo ANO s 34,05 procenta, druhé bylo ODS+TOP 09  a se stejným počtem zhruba Piráti a se stejným počtem jako Piráti dopadlo a SPD. Ostatní strany měly téměř zanedbatelné zisky, tady ty měly okolo 12 procent. Nejvíce hlasů bylo v okrsku 4 PZKO a nejméně hlasů bylo na okrsku 1 v kulturním domě. Máme radost, že kraj udržel koalici v takové podobě jaká byla a jedna z věcí, která nás velice těší je, že prakticky Rychvald má zase po mnoha letech v kraji dva zastupitele - pana inženýra Staňka a padá Lukáše Oprchalského. Jednoho za ANO a druhého za SPD. Naposledy byl v krajském zastupitelstvu z Rychvaldu pan Absolon roce 2008, od té doby nikdy nikdo a myslím si, že je to taková dobrá příležitost, že budeme trošičku víc informováni, co se na kraji děje a i pro Rychvald to bude určitý přínos.  </w:t>
      </w:r>
    </w:p>
    <w:p>
      <w:pPr/>
      <w:r>
        <w:rPr/>
        <w:t xml:space="preserve">Starosta poděkoval nejen voličům za účast při volbách, ale také členům volebních komisí.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“Volební účast jsme měli v Rychvaldě 32,65 procenta. Kraj měl 32,71 procenta, takže jsme byli zhruba na úrovni kraje. V ČR bylo 37,95 procenta, takže prakticky nemáme žádnou ostudu, že bychom se zúčastňovali. A já bych chtěl poděkovat voličům, kteří přišli volbám, tak samozřejmě všem členům volebních komisí, kteří ty volby velice dobře zvládli a vše proběhlo bez jakýchkoli incidentů a nějakých i v této docela složité době bez jakýchkoliv problémů.”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7-10-2020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2026-04-05T22:13:45+02:00</dcterms:created>
  <dcterms:modified xsi:type="dcterms:W3CDTF">2026-04-05T22:13:45+02:00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