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Albrechtice v pohybu nabídly zájmové aktivity pro děti</w:t>
      </w:r>
    </w:p>
    <w:p>
      <w:pPr/>
      <w:r>
        <w:rPr>
          <w:b w:val="1"/>
          <w:bCs w:val="1"/>
        </w:rPr>
        <w:t xml:space="preserve">Už po druhé se albrechtická radnice rozhodla zajímavou formou představit místní volnočasové aktivity pro děti. Zářijovou akci v areálu základní školy nazvala Albrechtice v pohybu.</w:t>
      </w:r>
    </w:p>
    <w:p>
      <w:pPr/>
      <w:r>
        <w:rPr>
          <w:b w:val="1"/>
          <w:bCs w:val="1"/>
        </w:rPr>
        <w:t xml:space="preserve">Galina Struhárová, předsedkyně komise školské a kulturní obce Albrechtice:</w:t>
      </w:r>
      <w:r>
        <w:rPr/>
        <w:t xml:space="preserve"> „Loňksý ročník byl velice úspěšný, tak jsme zkusili zorganizovat druhý ročník. Jedná se o volnočasové aktivity pro děti, které jsou zaměřeny na pohyb.“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„Sport je nedílnou součástí života společnosti. U nás klademe na tuto oblast velký důraz, finančně ji podporujeme. Dnešní den je věnován tomu, aby mladí lidé přišli a vybrali si nějaký vhodný kroužek, případně zájmovou činnost a seznámili se s nabídkou, kterou obec a naše spolky poskytují.“</w:t>
      </w:r>
    </w:p>
    <w:p>
      <w:pPr/>
      <w:r>
        <w:rPr/>
        <w:t xml:space="preserve">Dětem a jejich rodičům se představili nejen různé sportovní oddíly, nábor děti do svých řad měli například myslivci a hasiči.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 báječné, je to super, moc se nám to líbí. Syn je úplně nadšený.“ „Děti to baví. Ještě jsme si nevybrali, nebyli jsme ještě na všech stanovištích.“ „Přišla jsem se podívat s dcerou, jaké jsou tady kroužky.“ „Já jsem teď hrála pétanque.“ „Líbilo se mi, jak jsem tady hasil.“ „Už jsem skoro všechno absolvoval, nejvíce se mi líbily ty švihadla.“</w:t>
      </w:r>
    </w:p>
    <w:p>
      <w:pPr/>
      <w:r>
        <w:rPr/>
        <w:t xml:space="preserve">Návštěvníci akce se mohli také seznámit s projektem Kompetence pro stabilnější rodinu.</w:t>
      </w:r>
    </w:p>
    <w:p>
      <w:pPr/>
      <w:r>
        <w:rPr>
          <w:b w:val="1"/>
          <w:bCs w:val="1"/>
        </w:rPr>
        <w:t xml:space="preserve">Jan Zajíček, Centrum pro rodinu a sociální péči, Ostrava:</w:t>
      </w:r>
      <w:r>
        <w:rPr/>
        <w:t xml:space="preserve"> „V rámci tohoto projektu nabízíme programy pro rodiny a manžele, a to ať už vzdělávací nebo prožitkové, jako je ten dnešní den.“</w:t>
      </w:r>
    </w:p>
    <w:p>
      <w:pPr/>
      <w:r>
        <w:rPr/>
        <w:t xml:space="preserve">Pro děti a jejich rodiče byly připraveny různé hlavolamy. Společně si také mohli prohlédnout výstavu fotografií, hovořící o hodnotě vztahu a rodiny.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2026-03-20T20:27:55+01:00</dcterms:created>
  <dcterms:modified xsi:type="dcterms:W3CDTF">2026-03-20T20:27:55+01:00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