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Vláda poslala učitelům respirátory, školy ale zavírá</w:t>
      </w:r>
    </w:p>
    <w:p>
      <w:pPr/>
      <w:r>
        <w:rPr>
          <w:b w:val="1"/>
          <w:bCs w:val="1"/>
        </w:rPr>
        <w:t xml:space="preserve">Do škol v Moravskoslezském kraji zamířilo víc jak 300 000 respirátorů pro učitele, které poslala vláda. To proto, že školy patří k nejrizikovějším místům šíření nemoci Covid – 19. Zatím je ale učitelé potřebovat nebudou. Od  zítřka totiž začíná distanční výuka na všech školách.</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zaměstnanecdostal ochranné prostředky na 10 dnů.</w:t>
      </w:r>
    </w:p>
    <w:p>
      <w:pPr/>
      <w:r>
        <w:rPr>
          <w:b w:val="1"/>
          <w:bCs w:val="1"/>
        </w:rPr>
        <w:t xml:space="preserve">RomanOtipka, tajemník krizového štábu, Magistrát Opava: </w:t>
      </w:r>
      <w:r>
        <w:rPr/>
        <w:t xml:space="preserve">„Zatímnepředpokládáme, že bychom dostali ještě další zásilku.Uvidíme, jak se vyvine epidemiologická situace, zda vláda ještěškolským zařízením pomůže.“</w:t>
      </w:r>
    </w:p>
    <w:p>
      <w:pPr/>
      <w:r>
        <w:rPr/>
        <w:t xml:space="preserve"> </w:t>
      </w:r>
    </w:p>
    <w:p>
      <w:pPr/>
      <w:r>
        <w:rPr/>
        <w:t xml:space="preserve">Vsouvislosti se zahájením nového školního roku se už v záříobjevil vzrůstající počet případů onemocnění koronavirempředevším u žáků, studentů a učitelů. Školy jsoupodle hygieny rizikovým místem šíření nákazy. Protood poloviny září museli mít žáci II. stupně i vyučující vhodinách  nasazenou roušku. </w:t>
      </w:r>
    </w:p>
    <w:p>
      <w:pPr/>
      <w:r>
        <w:rPr>
          <w:b w:val="1"/>
          <w:bCs w:val="1"/>
        </w:rPr>
        <w:t xml:space="preserve">SimonaHoráková, ředitelka ZŠ E. Beneše, Opava: „</w:t>
      </w:r>
      <w:r>
        <w:rPr/>
        <w:t xml:space="preserve">Předpokládám,že respirátory pomohou učitelům psychicky i fyzicky. Že to budevětší ochrana, než jsou roušky. </w:t>
      </w:r>
    </w:p>
    <w:p>
      <w:pPr/>
      <w:r>
        <w:rPr/>
        <w:t xml:space="preserve">Teďse ale pedagogové obejdou bez jakýchkoliv ochranných prostředků.Výuka bude probíhat z domova. Po středních školách, kde se užod minulého týdne učí na dálku, teď podle vládního nařízenípřecházejí na distanční výuku také základní školy. Provoz vmateřských školách zůstává prozatím zachovaný .  </w:t>
      </w:r>
    </w:p>
    <w:p>
      <w:pPr/>
      <w:r>
        <w:rPr/>
        <w:t xml:space="preserve">---</w:t>
      </w:r>
    </w:p>
    <w:p>
      <w:pPr>
        <w:pStyle w:val="Heading1"/>
      </w:pPr>
      <w:r>
        <w:rPr>
          <w:sz w:val="36"/>
          <w:szCs w:val="36"/>
        </w:rPr>
        <w:t xml:space="preserve">Základní školy přecházejí zcela na distanční výuku</w:t>
      </w:r>
    </w:p>
    <w:p>
      <w:pPr/>
      <w:r>
        <w:rPr>
          <w:b w:val="1"/>
          <w:bCs w:val="1"/>
        </w:rPr>
        <w:t xml:space="preserve">Od středy se zcela uzavřou základní školy. Například v Havířově v posledních dnech zůstávalo stále více tříd doma kvůli karanténě. Učitelé i na prvním stupni počítali s tím, že distanční výuka může nastat a připravili se na to. Na zhoršující situaci musí reagovat i v nemocnici.</w:t>
      </w:r>
    </w:p>
    <w:p>
      <w:pPr/>
      <w:r>
        <w:rPr/>
        <w:t xml:space="preserve">Každým dnem je to jiné a    každým dnem nám přibývají třídy nebo školy, kde je karanténa. Taková je situace v Havířově. </w:t>
      </w:r>
    </w:p>
    <w:p>
      <w:pPr/>
      <w:r>
        <w:rPr>
          <w:b w:val="1"/>
          <w:bCs w:val="1"/>
        </w:rPr>
        <w:t xml:space="preserve">Jana Feberová (ČSSD), náměstkyně primátora:</w:t>
      </w:r>
      <w:r>
        <w:rPr/>
        <w:t xml:space="preserve"> "Momentálně máme ode dneška zavřenou MŠ Přímou a bude zavírat pan ředitel MŠ u základní školy s polským vyučovacím jazykem.  ZŠ Gorkého pokračuje celá v karanténě až do konce tohoto týdne."</w:t>
      </w:r>
    </w:p>
    <w:p>
      <w:pPr/>
      <w:r>
        <w:rPr/>
        <w:t xml:space="preserve">Školy tušily, že může dojít i na scénář uzavření celých škol, a proto se na distanční výuku připravovaly už v září.</w:t>
      </w:r>
    </w:p>
    <w:p>
      <w:pPr/>
      <w:r>
        <w:rPr>
          <w:b w:val="1"/>
          <w:bCs w:val="1"/>
        </w:rPr>
        <w:t xml:space="preserve">Jiří Kotaška, ředitel ZŠ K. Světlé:</w:t>
      </w:r>
      <w:r>
        <w:rPr/>
        <w:t xml:space="preserve"> “Na office 365 přešli i žáci a učitelé prvního stupně. Je to celá škola a my s tím nemáme problém. Pomůcka bude i v tom, že stát nám dal finance, abychom pořídili další materiál pro naše učitele.”</w:t>
      </w:r>
    </w:p>
    <w:p>
      <w:pPr/>
      <w:r>
        <w:rPr/>
        <w:t xml:space="preserve">Žáci ale přiznávají, že se distančně toho tolik nenaučí.</w:t>
      </w:r>
      <w:br/>
    </w:p>
    <w:p>
      <w:pPr/>
      <w:r>
        <w:rPr>
          <w:b w:val="1"/>
          <w:bCs w:val="1"/>
        </w:rPr>
        <w:t xml:space="preserve">Martin Kuča, učitel ZŠ K. Světlé:</w:t>
      </w:r>
      <w:r>
        <w:rPr/>
        <w:t xml:space="preserve"> "Pokud vidím, že celé třídě něco nejde, tak to probereme a jinak pokračujeme po kouskách dál. Kde vidím největší problém, jsou deváté ročníky z hlediska přípravy na přijímací zkoušky.”</w:t>
      </w:r>
    </w:p>
    <w:p>
      <w:pPr/>
      <w:r>
        <w:rPr/>
        <w:t xml:space="preserve">Na zhoršující se situaci musí reagovat i v havířovské nemocnici, kde počet nemocných stoupá. Infekční oddělení proto otevřelo druhou stanici. Plní se i vyčleněná lůžka na jednotce intenzivní péče. Nemocnice má nicméně připraven scénář na jejich rozšíření. </w:t>
      </w:r>
    </w:p>
    <w:p>
      <w:pPr/>
      <w:r>
        <w:rPr/>
        <w:t xml:space="preserve">---</w:t>
      </w:r>
    </w:p>
    <w:p>
      <w:pPr>
        <w:pStyle w:val="Heading1"/>
      </w:pPr>
      <w:r>
        <w:rPr>
          <w:sz w:val="36"/>
          <w:szCs w:val="36"/>
        </w:rPr>
        <w:t xml:space="preserve">Policisté zadrželi zloděje, nakradl kola za půl milionu Kč. Hrozí mu 8 let vězení</w:t>
      </w:r>
    </w:p>
    <w:p>
      <w:pPr/>
      <w:r>
        <w:rPr>
          <w:b w:val="1"/>
          <w:bCs w:val="1"/>
        </w:rPr>
        <w:t xml:space="preserve">Až osm let vězení hrozí nenapravitelnému recidivistovi z Ostravy, který se zaměřoval na krádeže jízdních kol z koláren a sklepů panelových domů. Pachatel má na svědomí více než padesát ukradených kol a způsobenou škodu přesahující půl milionu korun.</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p>
      <w:pPr/>
      <w:r>
        <w:rPr/>
        <w:t xml:space="preserve">---</w:t>
      </w:r>
    </w:p>
    <w:p>
      <w:pPr>
        <w:pStyle w:val="Heading1"/>
      </w:pPr>
      <w:r>
        <w:rPr>
          <w:sz w:val="36"/>
          <w:szCs w:val="36"/>
        </w:rPr>
        <w:t xml:space="preserve">Nový Jičín zjišťoval, zda má pro sport podporu státu</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v majetku města nebo tělovýchovné jednoty. Opravená je hala ABC na míčové sporty, před pár týdny skončila rekonstrukce střechy zimního stadionu a nyní došlo na dlouho očekávanou  revitalizaci fotbalového trávníku včetně atletických sektorů.    </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w:t>
      </w:r>
    </w:p>
    <w:p>
      <w:pPr/>
      <w:r>
        <w:rPr/>
        <w:t xml:space="preserve">Nyní chtěla radnice zjistit, jaké jsou další možnosti spoluúčasti státu na připravovaném projektu kompletní revitalizaci celé této sportovní lokality. Do Nového Jičína si pozvala vládního zmocněnce pro sport Milana Hniličku. </w:t>
      </w:r>
    </w:p>
    <w:p>
      <w:pPr/>
      <w:r>
        <w:rPr>
          <w:b w:val="1"/>
          <w:bCs w:val="1"/>
        </w:rPr>
        <w:t xml:space="preserve">Stanislav Kopecký (ANO), starosta Nového Jičína: </w:t>
      </w:r>
      <w:r>
        <w:rPr/>
        <w:t xml:space="preserve">“Máme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  </w:t>
      </w:r>
    </w:p>
    <w:p>
      <w:pPr/>
      <w:r>
        <w:rPr/>
        <w:t xml:space="preserve">Hrubý odhad nákladů na revitalizaci sportovní lokality je okolo 400 milionů korun. Z pohledu města je projekt ufinancovatelný s minimálně 70 procentní dotací státu. </w:t>
      </w:r>
    </w:p>
    <w:p>
      <w:pPr/>
      <w:r>
        <w:rPr/>
        <w:t xml:space="preserve">---</w:t>
      </w:r>
    </w:p>
    <w:p>
      <w:pPr>
        <w:pStyle w:val="Heading1"/>
      </w:pPr>
      <w:r>
        <w:rPr>
          <w:sz w:val="36"/>
          <w:szCs w:val="36"/>
        </w:rPr>
        <w:t xml:space="preserve">Karviná byla oceněna v soutěži Elektrooskar</w:t>
      </w:r>
    </w:p>
    <w:p>
      <w:pPr/>
      <w:r>
        <w:rPr>
          <w:b w:val="1"/>
          <w:bCs w:val="1"/>
        </w:rPr>
        <w:t xml:space="preserve">V Moravskoslezském kraji odevzdali lidé do sběrných míst téměř 4 tisíce tun elektra. Města a obce, ve kterých se vytřídilo nejvíc, byly také oceněny. Například Karviná se v soutěži Elektrooskar stala Skokanem roku.</w:t>
      </w:r>
    </w:p>
    <w:p>
      <w:pPr/>
      <w:r>
        <w:rPr/>
        <w:t xml:space="preserve">Obce, jejichž občané nejlépe třídí komunální odpad, získávají každoročně prestižní oceněnÍ v pořádaných soutěžích, které jsou součástí krajské informační kampaně zaměřené na podporu sběru separovaného odpadu ve městech a obcích České republiky. Letos si Karviná zasloužila za loňský sběr elektrospotřebičů ocenění v kategorii Skokan roku v soutěži Elektrooskar. Předání proběhlo na radnici.</w:t>
      </w:r>
      <w:br/>
    </w:p>
    <w:p>
      <w:pPr/>
      <w:r>
        <w:rPr>
          <w:b w:val="1"/>
          <w:bCs w:val="1"/>
        </w:rPr>
        <w:t xml:space="preserve">Michal Jurda, zástupce společnosti ELEKTROWIN</w:t>
      </w:r>
      <w:r>
        <w:rPr/>
        <w:t xml:space="preserve">: "Město Karviná mělo nárůst 40 procent sběru elektrospotřebičů meziroční."</w:t>
      </w:r>
    </w:p>
    <w:p>
      <w:pPr/>
      <w:br/>
      <w:r>
        <w:rPr>
          <w:b w:val="1"/>
          <w:bCs w:val="1"/>
        </w:rPr>
        <w:t xml:space="preserve">Lukáš Raszyk, náměstek primátora: </w:t>
      </w:r>
      <w:r>
        <w:rPr/>
        <w:t xml:space="preserve">"Určitě nás to překvapilo a příjemně. Jsme rádi, že naši občané takto hodně třídí, díky za to, ten nárůst je obrovský."</w:t>
      </w:r>
      <w:br/>
    </w:p>
    <w:p>
      <w:pPr/>
      <w:r>
        <w:rPr/>
        <w:t xml:space="preserve">Nejčastější vytříděnou komoditou jsou lednice, pračky, myčky a mikrovlnky.</w:t>
      </w:r>
    </w:p>
    <w:p>
      <w:pPr/>
      <w:r>
        <w:rPr>
          <w:b w:val="1"/>
          <w:bCs w:val="1"/>
        </w:rPr>
        <w:t xml:space="preserve">Jana Maierová, vedoucí Odboru komunálních služeb MMK: </w:t>
      </w:r>
      <w:r>
        <w:rPr/>
        <w:t xml:space="preserve">"K tomuto ocenění určitě přispělo to, že jsme pořídili do sběrného dvora wintejnery a máme navýšenou i četnost svozů."</w:t>
      </w:r>
    </w:p>
    <w:p>
      <w:pPr/>
      <w:r>
        <w:rPr/>
        <w:t xml:space="preserve">Celkově bylo v roce 2019 odevzdáno v Moravskoslezském kraji 3 974 tun elektra. V rámci obcí do 10 000 obyvatel zvítězilo město Frýdlant nad Ostravicí a nad 10 000 obyvatel získal cenu Nový Jičín.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2026-02-11T19:38:43+01:00</dcterms:created>
  <dcterms:modified xsi:type="dcterms:W3CDTF">2026-02-11T19:38:43+01:00</dcterms:modified>
</cp:coreProperties>
</file>

<file path=docProps/custom.xml><?xml version="1.0" encoding="utf-8"?>
<Properties xmlns="http://schemas.openxmlformats.org/officeDocument/2006/custom-properties" xmlns:vt="http://schemas.openxmlformats.org/officeDocument/2006/docPropsVTypes"/>
</file>