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Prodej Dukelských kasáren zmrazil soud</w:t>
      </w:r>
    </w:p>
    <w:p>
      <w:pPr/>
      <w:r>
        <w:rPr>
          <w:b w:val="1"/>
          <w:bCs w:val="1"/>
        </w:rPr>
        <w:t xml:space="preserve">Prodej pozemků v bývalých vojenských kasárnách v Opavě, kde se mají stavět byty, je zastavený. Druhý, neúspěšný uchazeč o tyto nemovitosti, totiž zpochybnil rozhodnutí zastupitelstva o vítězi a podal podnět k soudu. Vedení města je ale přesvědčené o tom, že vyhlášení záměru i samotný prodej proběhl v souladu se zákonem.</w:t>
      </w:r>
    </w:p>
    <w:p>
      <w:pPr/>
      <w:r>
        <w:rPr/>
        <w:t xml:space="preserve">Okoupi Dukelských kasáren usilovali pouze dva zájemci. Teplickáfirma JTH Holding a ostravská JTA Exclusive. Odprodej 38 ha pozemkupro výstavbu víc jak 300 bytů  zastupitelstvo v září přikleplodruhé jmenované firmě. Opozice s tím ale nesouhlasila.                                                </w:t>
      </w:r>
    </w:p>
    <w:p>
      <w:pPr/>
      <w:r>
        <w:rPr/>
        <w:t xml:space="preserve"> </w:t>
      </w:r>
    </w:p>
    <w:p>
      <w:pPr/>
    </w:p>
    <w:p>
      <w:pPr/>
      <w:r>
        <w:rPr>
          <w:b w:val="1"/>
          <w:bCs w:val="1"/>
        </w:rPr>
        <w:t xml:space="preserve">MarekVeselý (ODS), opoziční člen Zastupitelstva města Opavy: </w:t>
      </w:r>
      <w:r>
        <w:rPr/>
        <w:t xml:space="preserve">„Celéje to netransparentní. Požadovalijsme doplnění podkladů, tak, abychom byli sami přesvědčení, ževybíráme nejlépe. A to se nestalo.“</w:t>
      </w:r>
    </w:p>
    <w:p>
      <w:pPr/>
      <w:r>
        <w:rPr/>
        <w:t xml:space="preserve">Protoopoziční zastupitelé žádali o svolání mimořádného zasedání.Naplánované setkání ale nakonec zrušilo opatření kvůlinepříznivé epidemiologické situaci.                                             </w:t>
      </w:r>
      <w:br/>
    </w:p>
    <w:p>
      <w:pPr/>
    </w:p>
    <w:p>
      <w:pPr/>
      <w:r>
        <w:rPr>
          <w:b w:val="1"/>
          <w:bCs w:val="1"/>
        </w:rPr>
        <w:t xml:space="preserve">TomášNavrátil (ANO), primátor Opavy: </w:t>
      </w:r>
      <w:r>
        <w:rPr/>
        <w:t xml:space="preserve">„Jsmepřesvědčeni o tom, že je to regulérní rozhodnutí. Že celýakt proběhl v pořádku a v souladu s  legislativou. Nemáme důvod,abychom rozhodnutí a podpis smlouvy měnili.“</w:t>
      </w:r>
    </w:p>
    <w:p>
      <w:pPr/>
      <w:r>
        <w:rPr/>
        <w:t xml:space="preserve">Vsoučasné době je už podepsaná smlouva s budoucím vlastníkempozemků.Neúspěšný uchazeč, ale zpochybnil postup města při výběruvítěze a obrátil se na soud. Ten předběžným opatřenímnakládání s pozemky zastavil.</w:t>
      </w:r>
      <w:br/>
    </w:p>
    <w:p>
      <w:pPr/>
    </w:p>
    <w:p>
      <w:pPr/>
      <w:r>
        <w:rPr>
          <w:b w:val="1"/>
          <w:bCs w:val="1"/>
        </w:rPr>
        <w:t xml:space="preserve">TomášKubný, právník, Magistrát Opava: </w:t>
      </w:r>
      <w:r>
        <w:rPr/>
        <w:t xml:space="preserve">„Celýten proces odzveřejnění záměru až po rozhodnutí zastupitelstva jsmepodrobně probírali. Shledali jsme, že záměr i uzavření kupnísmlouvy, celá tato procedura včetně rozhodovaní nazastupitelstvu, byla v pořádku.“</w:t>
      </w:r>
    </w:p>
    <w:p>
      <w:pPr/>
      <w:r>
        <w:rPr/>
        <w:t xml:space="preserve">Topotvrdilo také ministerstvo vnitra, které zkoumalo správnostusnesení zastupitelstva. Předběžnéopatření Okresního soudu v Opavě teď prodej Dukelských kasárenzmrazilo. MěstoOpava s tím ale nesouhlasí, a tak zaslalo návrh na jeho zrušení Krajskému soudu v Ostravě. </w:t>
      </w:r>
    </w:p>
    <w:p>
      <w:pPr/>
      <w:r>
        <w:rPr/>
        <w:t xml:space="preserve">---</w:t>
      </w:r>
    </w:p>
    <w:p>
      <w:pPr>
        <w:pStyle w:val="Heading1"/>
      </w:pPr>
      <w:r>
        <w:rPr>
          <w:sz w:val="36"/>
          <w:szCs w:val="36"/>
        </w:rPr>
        <w:t xml:space="preserve">Strážníci zachránili seniora, vážně nemocný ležel na zemi ve svém bytě</w:t>
      </w:r>
    </w:p>
    <w:p>
      <w:pPr/>
      <w:r>
        <w:rPr>
          <w:b w:val="1"/>
          <w:bCs w:val="1"/>
        </w:rPr>
        <w:t xml:space="preserve">Strážníky městské policie kontaktoval ošetřovatel nemocného seniora z Ostravy. Nepodařilo se mu totiž s důchodcem opakovaně spojit. Kvůli jeho nákaze koronavirem měl obavu o jeho zdraví. Byt tak museli otevřít hasiči v ochranných oblecích.</w:t>
      </w:r>
    </w:p>
    <w:p>
      <w:pPr/>
      <w:r>
        <w:rPr/>
        <w:t xml:space="preserve">Senioři musí být v této době obezřetní dvojnásob. Počty nakažených novým typem koronaviru strmě rostou také v našem kraji. 77 letý muž z Ostravy byl také pozitivně testován. Doma nezvedal telefon a tak jeho ošetřovatel raději zavolal městskou policii. Do místa seniorova bydliště byla operátorem linky 156 neprodleně vyslána hlídka strážníků.</w:t>
      </w:r>
    </w:p>
    <w:p>
      <w:pPr/>
      <w:r>
        <w:rPr/>
        <w:t xml:space="preserve">Jindřich Machů, mluvčí MP Ostrava: „Po příjezdu strážníků na místo, se z bytu ozval roztřesený a tlumený hlas staršího muže. Ten hlídce sdělil, že v bytě upadnul a leží na podlaze již delší čas. Dále uvedl, že bez cizí pomoci nedokáže vstát.“</w:t>
      </w:r>
    </w:p>
    <w:p>
      <w:pPr/>
      <w:r>
        <w:rPr/>
        <w:t xml:space="preserve">K otevření bytu byli přivoláni hasiči ze stanice Ostrava Přívoz. Než hasiči byt otevřeli, museli se kvůli seniorově nákaze obléknout do ochranných obleků.</w:t>
      </w:r>
    </w:p>
    <w:p>
      <w:pPr/>
      <w:r>
        <w:rPr/>
        <w:t xml:space="preserve">Petr Kůdela, mluvčí HZS MS kraje: „Pomohli jsme osobě vstát a informovali jsme zdravotnickou záchrannou službu, že tlak a teplota muže jsou v pořádku, ale že je dehydrovaný. Potom jsme ještě celý byt dekontaminovali.“</w:t>
      </w:r>
    </w:p>
    <w:p>
      <w:pPr/>
      <w:r>
        <w:rPr/>
        <w:t xml:space="preserve">Vzhledem k současné situaci je pravděpodobné, že podobných případů bude přibývat. Řešením, jak osamoceného seniora nenechat napospas je instalace tísňového tlačítka seniorlinky. Podmínkou pro jeho získání je věk nad šedesát let a nějaké znevýhodnění, senior musí být například  nemocný nebo bydlet sám. </w:t>
      </w:r>
    </w:p>
    <w:p>
      <w:pPr/>
      <w:r>
        <w:rPr/>
        <w:t xml:space="preserve">---</w:t>
      </w:r>
    </w:p>
    <w:p>
      <w:pPr>
        <w:pStyle w:val="Heading1"/>
      </w:pPr>
      <w:r>
        <w:rPr>
          <w:sz w:val="36"/>
          <w:szCs w:val="36"/>
        </w:rPr>
        <w:t xml:space="preserve">Sociální služby v Havířově zažívají perné dny</w:t>
      </w:r>
    </w:p>
    <w:p>
      <w:pPr/>
      <w:r>
        <w:rPr>
          <w:b w:val="1"/>
          <w:bCs w:val="1"/>
        </w:rPr>
        <w:t xml:space="preserve">Sociální služby v Havířově zažívají perné chvíle. Nákaza nebo karanténa se nevyhnula ani jejich zaměstnancům. Kromě denního stacionáře se ale snaží v určitém režimu zachovat všechny služby a hlavně domácí péči.</w:t>
      </w:r>
    </w:p>
    <w:p>
      <w:pPr/>
      <w:r>
        <w:rPr/>
        <w:t xml:space="preserve">Paní Dorota Tomicová pracuje v sociálních službách v Havířově. Každý den poskytuje péči v domácím prostředí zhruba deseti klientům, kteří jsou na nich závislí. Organizace ale jede, jak se říká, na doraz. Počet zaměstnanců v karanténě přibývá.</w:t>
      </w:r>
    </w:p>
    <w:p>
      <w:pPr/>
      <w:r>
        <w:rPr>
          <w:b w:val="1"/>
          <w:bCs w:val="1"/>
        </w:rPr>
        <w:t xml:space="preserve">Dorota Tomicová, pracovnice Sociálních služeb města Havířova: </w:t>
      </w:r>
      <w:r>
        <w:rPr/>
        <w:t xml:space="preserve">“Určitě je to psychicky náročné pro nás pro všechny. Určitě podporujeme naše kolegy, aby testy měli negativní a budeme za to rádi. A co se týče našich klientů, docházíme k nim do domácností samozřejmě rádi, protože oni jsou v bezpečí, cítí se doma spokojení. Děláme všechno proto, abychom k nim domů nemoc nedonesli. Používáme ochranné pomůcky, respirátory, ochranné oděvy."</w:t>
      </w:r>
    </w:p>
    <w:p>
      <w:pPr/>
      <w:r>
        <w:rPr/>
        <w:t xml:space="preserve">Sociální služby přerušily provoz denního stacionáře, aby měly více pracovníků právě pro pečovatelskou službu. </w:t>
      </w:r>
    </w:p>
    <w:p>
      <w:pPr/>
      <w:r>
        <w:rPr>
          <w:b w:val="1"/>
          <w:bCs w:val="1"/>
        </w:rPr>
        <w:t xml:space="preserve">Kateřina Kubicová, vedoucí sociálních zařízení a domácí zdravotní péče:</w:t>
      </w:r>
      <w:r>
        <w:rPr/>
        <w:t xml:space="preserve"> “Potom máme domácí zdravotní péči, tam je také činnost nepřerušena, respitní oddělení, tam je také činnost v plném provozu a ostatní služby v rámci střediska jsou také v provozu, ale v omezeném režimu na telefonu. Já si myslím, že pro zaměstnance je to velmi náročné, protože nikdy nevíme, jaký bude následující den. Například dnes nám volají zaměstnanci, že jsou nemocní, že jdou na nemocenskou, takže musíme řešit aktuální situaci a řešit ten provoz. Je to velice náročné."</w:t>
      </w:r>
    </w:p>
    <w:p>
      <w:pPr/>
      <w:r>
        <w:rPr/>
        <w:t xml:space="preserve">Pokud by se situace zhoršovala, jsou připraveni v terénu pomoci i zaměstnanci z jiných středisek sociálních služeb. </w:t>
      </w:r>
    </w:p>
    <w:p>
      <w:pPr/>
      <w:r>
        <w:rPr/>
        <w:t xml:space="preserve">---</w:t>
      </w:r>
    </w:p>
    <w:p>
      <w:pPr>
        <w:pStyle w:val="Heading1"/>
      </w:pPr>
      <w:r>
        <w:rPr>
          <w:sz w:val="36"/>
          <w:szCs w:val="36"/>
        </w:rPr>
        <w:t xml:space="preserve">Oprava tří historických domů v Karviné může začít</w:t>
      </w:r>
    </w:p>
    <w:p>
      <w:pPr/>
      <w:r>
        <w:rPr>
          <w:b w:val="1"/>
          <w:bCs w:val="1"/>
        </w:rPr>
        <w:t xml:space="preserve">V Karviné mohou začít práce na rekonstrukci tří historických domů na Masarykově náměstí, které město odkoupilo před třemi lety od soukromého vlastníka. Ten se o domy dlouhá léta nestaral a jsou v zanedbaném stavu.</w:t>
      </w:r>
    </w:p>
    <w:p>
      <w:pPr/>
      <w:r>
        <w:rPr/>
        <w:t xml:space="preserve">Realizace rekonstrukce tří historických domů na Masarykově náměstí může začít. Zástupci města je předali stavební firmě, která už v listopadu začne s opravami.</w:t>
      </w:r>
    </w:p>
    <w:p>
      <w:pPr/>
      <w:r>
        <w:rPr>
          <w:b w:val="1"/>
          <w:bCs w:val="1"/>
        </w:rPr>
        <w:t xml:space="preserve">Helena Bogoczová, vedoucí Odboru majetkového MMK</w:t>
      </w:r>
      <w:r>
        <w:rPr/>
        <w:t xml:space="preserve">: “Firma, která vyhrála, bude zahajovat práce nejdříve uvnitř budov. Bude předložen konkrétní harmonogram a podle toho harmonogramu budou postupovat.” </w:t>
      </w:r>
    </w:p>
    <w:p>
      <w:pPr/>
      <w:r>
        <w:rPr/>
        <w:t xml:space="preserve">Uvnitř se začne už v listopadu sanací sklepních prostorů, probíhat budou i bourací práce. Finální fázi předcházelo několikaleté vyjednávání města s bývalým majitelem.</w:t>
      </w:r>
    </w:p>
    <w:p>
      <w:pPr/>
      <w:r>
        <w:rPr>
          <w:b w:val="1"/>
          <w:bCs w:val="1"/>
        </w:rPr>
        <w:t xml:space="preserve">Jan Wolf, primátor Karviné: </w:t>
      </w:r>
      <w:r>
        <w:rPr/>
        <w:t xml:space="preserve"> “Ten začátek byl někdy v roce 2014, kdy nám bylo oznámeno vlastníky, že ustupují od záměru rekonstrukce a nechali to zchátrat. Od roku 2015-2017 jsme s nimi jednali o tom, aby se to snažili nabídnout k prodeji. K tomu nedošlo, na základě toho jsme do jednání vstoupili přímo my, jako město a objekt jsme odkoupili." </w:t>
      </w:r>
    </w:p>
    <w:p>
      <w:pPr/>
      <w:r>
        <w:rPr/>
        <w:t xml:space="preserve">Jednání byla náročná, důležitá byla spolupráce s památkovým ústavem.</w:t>
      </w:r>
    </w:p>
    <w:p>
      <w:pPr/>
      <w:r>
        <w:rPr>
          <w:b w:val="1"/>
          <w:bCs w:val="1"/>
        </w:rPr>
        <w:t xml:space="preserve">Tomáš Nitra, Národní památkový ústav v Ostravě:</w:t>
      </w:r>
      <w:r>
        <w:rPr/>
        <w:t xml:space="preserve"> "Žádný z těch domů není kulturní památkou. Ony jsou součástí památkové zóny, takže my největší důraz budeme klást na tu jejich vnější slupku, na fasády."</w:t>
      </w:r>
    </w:p>
    <w:p>
      <w:pPr/>
      <w:r>
        <w:rPr/>
        <w:t xml:space="preserve">V domech budou některé nebytové prostory nabízeny zájemcům a také se tam opraví byty, které se pak budou licitovat.</w:t>
      </w:r>
      <w:br/>
    </w:p>
    <w:p>
      <w:pPr/>
      <w:r>
        <w:rPr/>
        <w:t xml:space="preserve">---</w:t>
      </w:r>
    </w:p>
    <w:p>
      <w:pPr>
        <w:pStyle w:val="Heading1"/>
      </w:pPr>
      <w:r>
        <w:rPr>
          <w:sz w:val="36"/>
          <w:szCs w:val="36"/>
        </w:rPr>
        <w:t xml:space="preserve">V Ostravě-Jihu vzniká zbrusu nový park</w:t>
      </w:r>
    </w:p>
    <w:p>
      <w:pPr/>
      <w:r>
        <w:rPr>
          <w:b w:val="1"/>
          <w:bCs w:val="1"/>
        </w:rPr>
        <w:t xml:space="preserve">V Ostravě-Zábřehu vzniká další atraktivní místo k relaxaci i sportování. Začala totiž revitalizace prostoru za kinem Luna. Ten se změní na velký park s posezením, pestrou zelení, novými chodníčky a sportovišti.</w:t>
      </w:r>
    </w:p>
    <w:p>
      <w:pPr/>
      <w:r>
        <w:rPr/>
        <w:t xml:space="preserve">Na velké ploše za kinem Luna v Ostravě-Zábřehu vzniká nový atraktivní park. Práce na něm začaly revitalizací zeleně a odstraňováním starých asfaltových chodníků. </w:t>
      </w:r>
    </w:p>
    <w:p>
      <w:pPr/>
      <w:r>
        <w:rPr>
          <w:b w:val="1"/>
          <w:bCs w:val="1"/>
        </w:rPr>
        <w:t xml:space="preserve">Hana Tichánková, místostarostka MOb Ostrava-Jih:</w:t>
      </w:r>
      <w:r>
        <w:rPr/>
        <w:t xml:space="preserve"> "Celá ta akce bude stát zhruba 15 milionů korun a předpokládáme, že doba trvání výstavby by měla být 22 týdnů. Je to něco podobného jako revitalizace v okolí Savarinu."</w:t>
      </w:r>
    </w:p>
    <w:p>
      <w:pPr/>
      <w:r>
        <w:rPr>
          <w:b w:val="1"/>
          <w:bCs w:val="1"/>
        </w:rPr>
        <w:t xml:space="preserve">Zdeněk Hübner, místostarosta MOb Ostrava-Jih</w:t>
      </w:r>
      <w:r>
        <w:rPr/>
        <w:t xml:space="preserve">: “V loňském roce jsme realizovali opravu chodníků a nyní si zaslouží naši péči zeleň, kterou tady máme. Kromě nových prvků zelených, to znamená nové keřové skupiny, nové okrasné kvetoucí stromy a travnaté loučky, které tady budeme sadit a dělat, tak přidáme sportoviště.”</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Skládat se bude z dopadové plochy a souboru různorodých překážek jako jsou zídky, tyčky a další prvky.</w:t>
      </w:r>
    </w:p>
    <w:p>
      <w:pPr/>
      <w:r>
        <w:rPr>
          <w:b w:val="1"/>
          <w:bCs w:val="1"/>
        </w:rPr>
        <w:t xml:space="preserve">Zdeněk Hübner, místostarosta MOb Ostrava-Jih: </w:t>
      </w:r>
      <w:r>
        <w:rPr/>
        <w:t xml:space="preserve">“Na stávající chodníky navážeme mlátovými chodníky a doplníme i vodní prvek.”</w:t>
      </w:r>
    </w:p>
    <w:p>
      <w:pPr/>
      <w:r>
        <w:rPr/>
        <w:t xml:space="preserve">Nainstalována tady budou hned dvě pítka k osvěžení. Chybět nebude ani nový mobiliář jako  lavičky a odpadkové koše.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2025-12-24T02:58:29+01:00</dcterms:created>
  <dcterms:modified xsi:type="dcterms:W3CDTF">2025-12-24T02:58:29+01:00</dcterms:modified>
</cp:coreProperties>
</file>

<file path=docProps/custom.xml><?xml version="1.0" encoding="utf-8"?>
<Properties xmlns="http://schemas.openxmlformats.org/officeDocument/2006/custom-properties" xmlns:vt="http://schemas.openxmlformats.org/officeDocument/2006/docPropsVTypes"/>
</file>