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Sanatorium Kochova je dalším zařízením, kam pronikla nákaza</w:t>
      </w:r>
    </w:p>
    <w:p>
      <w:pPr/>
      <w:r>
        <w:rPr>
          <w:b w:val="1"/>
          <w:bCs w:val="1"/>
        </w:rPr>
        <w:t xml:space="preserve">Perné chvíle zažívají v Sanatoriu Kochova v Havířově. Pozitivní testy na Covid-19 se prokázaly u klientů i zaměstnanců. Právě výpadek personálu, který se stará o více než sto pacientů, je problém.</w:t>
      </w:r>
    </w:p>
    <w:p>
      <w:pPr/>
      <w:r>
        <w:rPr/>
        <w:t xml:space="preserve">Nákaza covid-19 proniká stále více i do sociálních a zdravotních zařízení. I přes všechna opatření, se dostala také do Sanatoria Kochova v Havířově, které působí jako léčebna dlouhodobě nemocných. Nemocných je více než deset zaměstnanců i klientů. Téměř všichni mají bezpříznakový průběh. Výpadek personálu, který musel zůstat doma, dělá ale zařízení vrásky.</w:t>
      </w:r>
    </w:p>
    <w:p>
      <w:pPr/>
      <w:r>
        <w:rPr>
          <w:b w:val="1"/>
          <w:bCs w:val="1"/>
        </w:rPr>
        <w:t xml:space="preserve">Gabriela Šárovská, vrchní sestra, Sanatorium Kochova:</w:t>
      </w:r>
      <w:r>
        <w:rPr/>
        <w:t xml:space="preserve"> "Situace je vážná. Děvčata, která nejsou v izolaci, protože všech těch čtrnáct muselo zůstat doma, tak pracují na pokraji sil. Zatím jsme schopní pokrýt služby, ale obávám se, jestli těch zaměstnanců bude přibývat, budeme muset požádat o pomoc i dobrovolníky."</w:t>
      </w:r>
    </w:p>
    <w:p>
      <w:pPr/>
      <w:r>
        <w:rPr/>
        <w:t xml:space="preserve">Sanatorium úzce spolupracuje s krajskou hygienickou stanicí i se soukromou laboratoří.</w:t>
      </w:r>
    </w:p>
    <w:p>
      <w:pPr/>
      <w:r>
        <w:rPr>
          <w:b w:val="1"/>
          <w:bCs w:val="1"/>
        </w:rPr>
        <w:t xml:space="preserve">Aleš Kotrla, mluvčí KHS Ostrava:</w:t>
      </w:r>
      <w:r>
        <w:rPr/>
        <w:t xml:space="preserve"> “Celá stanice E je v karanténě. Bude prováděno plošné vyšetření klientů a ostatních zaměstnanců sanatoria a bude provedeno epidemiologické šetření přímo na místě sanatoria.”</w:t>
      </w:r>
    </w:p>
    <w:p>
      <w:pPr/>
      <w:r>
        <w:rPr/>
        <w:t xml:space="preserve">Zařízení má dostatek ochranných pomůcek a vyčlenilo pro pozitivní pacienty samostatnou izolační covid jednotku.</w:t>
      </w:r>
      <w:br/>
    </w:p>
    <w:p>
      <w:pPr/>
      <w:r>
        <w:rPr>
          <w:b w:val="1"/>
          <w:bCs w:val="1"/>
        </w:rPr>
        <w:t xml:space="preserve">Nikola Kotásková, staniční sestra, Sanatorium Kochova: </w:t>
      </w:r>
      <w:r>
        <w:rPr/>
        <w:t xml:space="preserve"> "Je to náročné, udýchat to, postarat se o ty lidi, aby byli i psychicky, fyzicky v pořádku, aby se všechny normy plnily, které nám byly nastaveny."</w:t>
      </w:r>
      <w:br/>
    </w:p>
    <w:p>
      <w:pPr/>
      <w:r>
        <w:rPr/>
        <w:t xml:space="preserve">V případě zhoršení stavu pacientů, budou přeloženi do zdravotnického zařízení. </w:t>
      </w:r>
    </w:p>
    <w:p>
      <w:pPr/>
      <w:r>
        <w:rPr/>
        <w:t xml:space="preserve">---</w:t>
      </w:r>
    </w:p>
    <w:p>
      <w:pPr>
        <w:pStyle w:val="Heading1"/>
      </w:pPr>
      <w:r>
        <w:rPr>
          <w:sz w:val="36"/>
          <w:szCs w:val="36"/>
        </w:rPr>
        <w:t xml:space="preserve">Sociální odbor opět vozí lidem nákupy až do domu</w:t>
      </w:r>
    </w:p>
    <w:p>
      <w:pPr/>
      <w:r>
        <w:rPr>
          <w:b w:val="1"/>
          <w:bCs w:val="1"/>
        </w:rPr>
        <w:t xml:space="preserve">Sociální odbor porubské radnice teď mnohem více pomáhá potřebným. Zejména starším lidem, kteří  se kvůli současnému stavu spojenému s pandemii koronaviru bojí vycházet na ulici, vozí nákupy až domů.</w:t>
      </w:r>
    </w:p>
    <w:p>
      <w:pPr/>
      <w:r>
        <w:rPr/>
        <w:t xml:space="preserve">Současná nelehká doba opět komplikuje život starším lidem a lidem v karanténě, kteří nemají nikoho blízkého, kdo by jim mohl pomoci. Naštěstí se opět mohou obracet na sociální odbor porubské radnice, který pro tyto účely zřídil linku pomoci. Její číslo je 599 481 500 a lidé se na ni mohou obracet v pracovní dny od 8 do 12 hodin.</w:t>
      </w:r>
    </w:p>
    <w:p>
      <w:pPr/>
      <w:r>
        <w:rPr>
          <w:b w:val="1"/>
          <w:bCs w:val="1"/>
        </w:rPr>
        <w:t xml:space="preserve">Jana Glogarová, vedoucí sociálního odboru</w:t>
      </w:r>
      <w:r>
        <w:rPr/>
        <w:t xml:space="preserve">: "Z těch věcí ,které jsme třeba teď zajišťovali ten minulý týden, tak kromě nákupů to bylo vyzvednutí věcí z čistírny, byly to různé záležitosti, které se týkaly přeplatku a nedoplatku, které si lidé potřebovali vyzvednout a podobně."</w:t>
      </w:r>
    </w:p>
    <w:p>
      <w:pPr/>
      <w:r>
        <w:rPr/>
        <w:t xml:space="preserve">Sociální pracovnice denně zajistí 5 až 10 nákupů a dalších důležitých věcí, které lidé potřebují</w:t>
      </w:r>
    </w:p>
    <w:p>
      <w:pPr/>
      <w:r>
        <w:rPr>
          <w:b w:val="1"/>
          <w:bCs w:val="1"/>
        </w:rPr>
        <w:t xml:space="preserve">Jitka Červenková, sociální pracovnice</w:t>
      </w:r>
      <w:r>
        <w:rPr/>
        <w:t xml:space="preserve">: "Dalo by se říct, že těch nákupů je více, ale samozřejmě jsou i organizace, které nám pomáhají zajistit seniory, či jiné potřebné."</w:t>
      </w:r>
      <w:br/>
    </w:p>
    <w:p>
      <w:pPr/>
      <w:r>
        <w:rPr>
          <w:b w:val="1"/>
          <w:bCs w:val="1"/>
        </w:rPr>
        <w:t xml:space="preserve">Klientka sociálního odboru: </w:t>
      </w:r>
      <w:r>
        <w:rPr/>
        <w:t xml:space="preserve">"S paní se znám možná tři roky. Obstarává mi důchod, hlídá mi výdaje."</w:t>
      </w:r>
    </w:p>
    <w:p>
      <w:pPr/>
      <w:r>
        <w:rPr/>
        <w:t xml:space="preserve">Poruba v této době řeší i problém s lidmi bez domova, kteří nedodržují vládní nařízení a shlukují se a popíjejí alkohol na veřejnosti.</w:t>
      </w:r>
    </w:p>
    <w:p>
      <w:pPr/>
      <w:r>
        <w:rPr>
          <w:b w:val="1"/>
          <w:bCs w:val="1"/>
        </w:rPr>
        <w:t xml:space="preserve">Jana Glogarová, vedoucí sociálního odboru: </w:t>
      </w:r>
      <w:r>
        <w:rPr/>
        <w:t xml:space="preserve">"Problém je, že vlastně nemají roušky a nenosí je. My samozřejmě těmto lidem roušky dáváme a snažíme se jim pomoci i sociálním poradenstvím."</w:t>
      </w:r>
    </w:p>
    <w:p>
      <w:pPr/>
      <w:r>
        <w:rPr/>
        <w:t xml:space="preserve">Sociální pracovnice jim předávají i kontakty na ubytovny a azylová zařízení, aby věděli, kam se mohou uchýlit až bude zima.</w:t>
      </w:r>
    </w:p>
    <w:p>
      <w:pPr/>
      <w:r>
        <w:rPr/>
        <w:t xml:space="preserve">---</w:t>
      </w:r>
    </w:p>
    <w:p>
      <w:pPr>
        <w:pStyle w:val="Heading1"/>
      </w:pPr>
      <w:r>
        <w:rPr>
          <w:sz w:val="36"/>
          <w:szCs w:val="36"/>
        </w:rPr>
        <w:t xml:space="preserve">Stařenka se vloupala do restaurace v Ostravě oknem</w:t>
      </w:r>
    </w:p>
    <w:p>
      <w:pPr/>
      <w:r>
        <w:rPr>
          <w:b w:val="1"/>
          <w:bCs w:val="1"/>
        </w:rPr>
        <w:t xml:space="preserve">Unikátní případ vyšetřují ostravští kriminalisté. Ještě nikdo z nich a zřejmě ani jejich kolegové v celé České republice totiž nezadrželi téměř  90letou lupičku. Tato stařenka se vloupala pomocí sekyry do zavřené restaurace. Strážníkům, kteří byli na místě první vysvětlila, že nutně potřebovala cigarety.</w:t>
      </w:r>
    </w:p>
    <w:p>
      <w:pPr/>
      <w:r>
        <w:rPr/>
        <w:t xml:space="preserve">Strážníci ostravské městské policie měli běžnou hlídku a na kolech objížděli hodinu po poledni svůj rajón v Ostravě - Zábřehu. Na okraji Bělského lesa uslyšeli zvuk alarmu, který ozýval z nedaleké restaurace. Kvůli vládním opatřením jsou restaurace uzavřeny a tak bylo hned jasné, že se něco děje. U brány našli utržené lanko, které ji zajišťovalo. </w:t>
      </w:r>
    </w:p>
    <w:p>
      <w:pPr/>
      <w:r>
        <w:rPr>
          <w:b w:val="1"/>
          <w:bCs w:val="1"/>
        </w:rPr>
        <w:t xml:space="preserve">Jindřich Machů, mluvčí MP Ostrava: </w:t>
      </w:r>
      <w:r>
        <w:rPr/>
        <w:t xml:space="preserve">"Hlídka po příjezdu na místo zjistila, že objekt restaurace vykazuje známky násilného vniknutí do objektu. V restauraci samotné pak zaznamenali pohyb."</w:t>
      </w:r>
    </w:p>
    <w:p>
      <w:pPr/>
      <w:r>
        <w:rPr/>
        <w:t xml:space="preserve">Strážníci zavolali posily a s prsty na kohoutcích zbraní šli do akce. Dveře byly ale zavřené a tak pachatele vyzvali, aby vyšel před restauraci a vzdal se jim. Čekalo je velké překvapení.</w:t>
      </w:r>
    </w:p>
    <w:p>
      <w:pPr/>
      <w:r>
        <w:rPr>
          <w:b w:val="1"/>
          <w:bCs w:val="1"/>
          <w:i w:val="1"/>
          <w:iCs w:val="1"/>
        </w:rPr>
        <w:t xml:space="preserve">Jindřich Machů, mluvčí MP Ostrava</w:t>
      </w:r>
      <w:r>
        <w:rPr>
          <w:b w:val="1"/>
          <w:bCs w:val="1"/>
        </w:rPr>
        <w:t xml:space="preserve">: </w:t>
      </w:r>
      <w:r>
        <w:rPr/>
        <w:t xml:space="preserve">"Přistoupili k zákonné výzvě k opuštění objektu pachatelem. K jejich překvapení pak z objektu vypáčeným oknem vylezla 87letá seniorka."</w:t>
      </w:r>
    </w:p>
    <w:p>
      <w:pPr/>
      <w:r>
        <w:rPr/>
        <w:t xml:space="preserve">Stařenka strážníkům řekla, že si do restaurace šla pro cigarety. Mezitím už dorazila i státní policie, která si lupičku převzala.</w:t>
      </w:r>
    </w:p>
    <w:p>
      <w:pPr/>
      <w:r>
        <w:rPr>
          <w:b w:val="1"/>
          <w:bCs w:val="1"/>
        </w:rPr>
        <w:t xml:space="preserve">Eva Michalíková, mluvčí PČR Ostrava: </w:t>
      </w:r>
      <w:r>
        <w:rPr/>
        <w:t xml:space="preserve">"Inspektor zahájil trestní stíhání a ženu obvinil z trestného činu krádež. Z důvodu trvání nouzového stavu ženě hrozí až 8 let vězení."</w:t>
      </w:r>
    </w:p>
    <w:p>
      <w:pPr/>
      <w:r>
        <w:rPr/>
        <w:t xml:space="preserve">Důchodkyně bude také podrobena zdravotnímu vyšetření psychiatrem a je tak možné, že bude nakonec celá věc odložena a žena skončí v nějakém ústavu.</w:t>
      </w:r>
    </w:p>
    <w:p>
      <w:pPr/>
      <w:r>
        <w:rPr/>
        <w:t xml:space="preserve">---</w:t>
      </w:r>
    </w:p>
    <w:p>
      <w:pPr>
        <w:pStyle w:val="Heading1"/>
      </w:pPr>
      <w:r>
        <w:rPr>
          <w:sz w:val="36"/>
          <w:szCs w:val="36"/>
        </w:rPr>
        <w:t xml:space="preserve">Novojičínskou tabačku ministr kultury nezachránil</w:t>
      </w:r>
    </w:p>
    <w:p>
      <w:pPr/>
      <w:r>
        <w:rPr>
          <w:b w:val="1"/>
          <w:bCs w:val="1"/>
        </w:rPr>
        <w:t xml:space="preserve">Letos na podzim je tomu 150 let, kdy v Novém Jičíně zahájila výrobu tabáková továrna. Její areál byl posledním velkým objektem, který ve městě ve 21. století podlehl demolici. Nepomohla ani snaha zapsat jej na seznam technických památek.</w:t>
      </w:r>
    </w:p>
    <w:p>
      <w:pPr/>
      <w:r>
        <w:rPr/>
        <w:t xml:space="preserve">Největší demolice v moderních dějinách Nového Jičína se odehrála v roce 2011, z povrchu zemského zmizela tabáková továrna, jejíž stavba začala v roce 1871. Klub rodáků a přátel města ji chtěl zachránit a nechat prohlásit technickou kulturní památkou. </w:t>
      </w:r>
    </w:p>
    <w:p>
      <w:pPr/>
      <w:r>
        <w:rPr>
          <w:b w:val="1"/>
          <w:bCs w:val="1"/>
        </w:rPr>
        <w:t xml:space="preserve">Pavel Wessely, Klub rodáků a přátel města NJ: </w:t>
      </w:r>
      <w:r>
        <w:rPr/>
        <w:t xml:space="preserve">“Tento areál by typický pro naše město. Je to takový nepříjemný moment a nerad na to vzpomínám, ale pak prostě nastala situace, že ministerstvo kultury neakceptoval tento náš návrh.” </w:t>
      </w:r>
    </w:p>
    <w:p>
      <w:pPr/>
      <w:r>
        <w:rPr/>
        <w:t xml:space="preserve">Neuspělo ani odvolání u  ministr kultury </w:t>
      </w:r>
    </w:p>
    <w:p>
      <w:pPr/>
      <w:r>
        <w:rPr>
          <w:b w:val="1"/>
          <w:bCs w:val="1"/>
        </w:rPr>
        <w:t xml:space="preserve">Pavel Wessely, Klub rodáků a přátel města NJ: </w:t>
      </w:r>
      <w:r>
        <w:rPr/>
        <w:t xml:space="preserve">“Tento areál by typický pro naše město. A podle toho, jaké jsem měl vědomosti o technickém stavu, když jsem si to opakovaně procházel, tak jsme přesvědčený, že to mohlo mít velmi zajímavé a různorodé využití.”   </w:t>
      </w:r>
    </w:p>
    <w:p>
      <w:pPr/>
      <w:r>
        <w:rPr/>
        <w:t xml:space="preserve">Tabáková společnost v roce 1997 výrobu z Nového Jičína odsunula a objekt  prodala. Přitom by zde letos mohla dosáhnout  tradice 150 let. První doutníky se tu produkovaly v provizorních prostorách u centra města.      </w:t>
      </w:r>
    </w:p>
    <w:p>
      <w:pPr/>
      <w:r>
        <w:rPr>
          <w:b w:val="1"/>
          <w:bCs w:val="1"/>
        </w:rPr>
        <w:t xml:space="preserve">Jan Číp, Muzeum Novojičínska: </w:t>
      </w:r>
      <w:r>
        <w:rPr/>
        <w:t xml:space="preserve">“Pátého listopadu 1870 císař podepsal dokument o zřízení tabákové továrny v Novém Jičíně, protože byly součástí státního monopolu.”  </w:t>
      </w:r>
    </w:p>
    <w:p>
      <w:pPr/>
      <w:r>
        <w:rPr/>
        <w:t xml:space="preserve">Název Tabačka ovšem z města nezmizel, stejně se jmenuje obchodní centrum, které na pozemku po továrně vyrostlo. </w:t>
      </w:r>
    </w:p>
    <w:p>
      <w:pPr/>
      <w:r>
        <w:rPr/>
        <w:t xml:space="preserve">---</w:t>
      </w:r>
    </w:p>
    <w:p>
      <w:pPr>
        <w:pStyle w:val="Heading1"/>
      </w:pPr>
      <w:r>
        <w:rPr>
          <w:sz w:val="36"/>
          <w:szCs w:val="36"/>
        </w:rPr>
        <w:t xml:space="preserve">Bývalý mlýn v Karlovicích získá původní vzhled</w:t>
      </w:r>
    </w:p>
    <w:p>
      <w:pPr/>
      <w:r>
        <w:rPr>
          <w:b w:val="1"/>
          <w:bCs w:val="1"/>
        </w:rPr>
        <w:t xml:space="preserve">Historický mlýn z 30. let 20. století v Karlovicích získá svou původní podobu. Ještě letos začne jeho rekonstrukce. A to díky dotacím ve výši téměř 4 miliony korun z regionálního dotačního programu Ministerstva pro místní rozvoj.</w:t>
      </w:r>
    </w:p>
    <w:p>
      <w:pPr/>
      <w:r>
        <w:rPr/>
        <w:t xml:space="preserve">Bývalý mlýn v Karlovicích v současné době funguje jako vzdělávací centrum. V historické budově v blízkosti muzea Kosárna od července do konce září probíhala interaktivní výstava Jeseníky všemi smysly a různé programy pro děti. Za tu dobu ji prošlo na 1500 lidí. </w:t>
      </w:r>
    </w:p>
    <w:p>
      <w:pPr/>
      <w:r>
        <w:rPr>
          <w:b w:val="1"/>
          <w:bCs w:val="1"/>
        </w:rPr>
        <w:t xml:space="preserve">Kateřina Kočí, autorka projektu: </w:t>
      </w:r>
      <w:r>
        <w:rPr/>
        <w:t xml:space="preserve">“Vzdělávací centrum Více ve mlýně je také součástí zážitkové stezky Cesta kolem vody, která vede z Vrbna pod Pradědem, je dlouhá asi 5 a půl km, takže i díky této stezce si myslíme, že k nám někteří lidé dorazili. je to vlastně tady 10, zastavení.” </w:t>
      </w:r>
    </w:p>
    <w:p>
      <w:pPr/>
      <w:r>
        <w:rPr/>
        <w:t xml:space="preserve">Objekt se teď začne pomalu vyklízet a zhruba v polovině listopadu začne rekonstrukce vnitřních prostor.</w:t>
      </w:r>
    </w:p>
    <w:p>
      <w:pPr/>
      <w:r>
        <w:rPr>
          <w:b w:val="1"/>
          <w:bCs w:val="1"/>
        </w:rPr>
        <w:t xml:space="preserve">Kateřina Kočí, autorka projektu: </w:t>
      </w:r>
      <w:r>
        <w:rPr/>
        <w:t xml:space="preserve">“Tady na obrázku vidíme, jak mlýn vypadal asi v roce 1930. Je tady i rodina mlynáře. Chtěli bychom, aby ta podoba byla zachována, takže chceme tu fasádu opravit takovým jednoduchým způsobem se zachováním těch prvků, které to mělo. To znamená ty římsy i malinká stříška nad vchodem.”</w:t>
      </w:r>
    </w:p>
    <w:p>
      <w:pPr/>
      <w:r>
        <w:rPr/>
        <w:t xml:space="preserve">Zachována budou i původní tovární okna. Teplotní komfort tak zajistí vnitřní dřevěná okna s ditermem.</w:t>
      </w:r>
    </w:p>
    <w:p>
      <w:pPr/>
      <w:r>
        <w:rPr>
          <w:b w:val="1"/>
          <w:bCs w:val="1"/>
        </w:rPr>
        <w:t xml:space="preserve">Kateřina Kočí, autorka projektu: </w:t>
      </w:r>
      <w:r>
        <w:rPr/>
        <w:t xml:space="preserve">“Součástí rekonstrukce je také celý systém vytápění, zateplení objektu zespodu ze sklepa, zateplení podlahy a zateplení stropu tak, abychom tady mohli naše programy dělat celoročně.”</w:t>
      </w:r>
    </w:p>
    <w:p>
      <w:pPr/>
      <w:r>
        <w:rPr/>
        <w:t xml:space="preserve">Zatepleny budou první dvě patra. Učebna ve 3. patře  bude fungovat pouze v letních měsících. Centrum získá i sociální zařízení, které momentálně postrádá a nové interiérové vybavení.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2025-12-23T03:03:48+01:00</dcterms:created>
  <dcterms:modified xsi:type="dcterms:W3CDTF">2025-12-23T03:03:48+01:00</dcterms:modified>
</cp:coreProperties>
</file>

<file path=docProps/custom.xml><?xml version="1.0" encoding="utf-8"?>
<Properties xmlns="http://schemas.openxmlformats.org/officeDocument/2006/custom-properties" xmlns:vt="http://schemas.openxmlformats.org/officeDocument/2006/docPropsVTypes"/>
</file>