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Ostravě-Porubě se srazily dvě tramvaje, několik lidí se zranilo</w:t>
      </w:r>
    </w:p>
    <w:p>
      <w:pPr/>
      <w:r>
        <w:rPr>
          <w:b w:val="1"/>
          <w:bCs w:val="1"/>
        </w:rPr>
        <w:t xml:space="preserve">Hasiči, záchranáři a policisté ve čtvrtek podvečer vyrazili k nahlášené srážce dvou tramvajových souprav v Ostravě-Porubě. Nehoda se stala před prodejnou Albert na křižovatce ulic Opavská x Martinovská.</w:t>
      </w:r>
    </w:p>
    <w:p>
      <w:pPr/>
      <w:r>
        <w:rPr/>
        <w:t xml:space="preserve">Čelní srážka dvou tramvajových souprav se podle DPO stala v 17:24, podle PČR v 17:45. Kabiny řidičů zůstaly silně poškozeny.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"Policisté provedli na místě dokumentaci a shromáždili další informace. Z nich předběžně vyplývá,  že řidička tramvajové soupravy jedoucí ve směru od Poruby na centrum Ostravy mohla zřejmě  přehlédnout či nerespektovat návěstidlo výhybky a tramvaj v křižovatce nepokračovala v řádném  směru jízdy (rovně), ale vlevo. Došlo ke střetu s protijedoucí soupravou řízenou mužem. Oba řidiči byli se zraněními předáni do péče lékařů."</w:t>
      </w:r>
    </w:p>
    <w:p>
      <w:pPr/>
      <w:r>
        <w:rPr>
          <w:b w:val="1"/>
          <w:bCs w:val="1"/>
        </w:rPr>
        <w:t xml:space="preserve">Karolína Hřivnáč Rycková, mluvčí Dopravního podniku Ostrava</w:t>
      </w:r>
      <w:r>
        <w:rPr/>
        <w:t xml:space="preserve">: "Nehoda se stala blízkosti zastávky Telekomunikační škola na ulici Opavské v Porubě, její příčina se vyšetřuje. Následky nehody byly do 80 minut odstraněny, avšak mohou přetrvávat lehké nepravidelnosti v provozu."</w:t>
      </w:r>
    </w:p>
    <w:p>
      <w:pPr/>
      <w:r>
        <w:rPr/>
        <w:t xml:space="preserve">Záchranáři na místě ošetřili čtyři účastníky nehody, kteří cestovali v tramvajích. </w:t>
      </w:r>
    </w:p>
    <w:p>
      <w:pPr/>
      <w:r>
        <w:rPr>
          <w:b w:val="1"/>
          <w:bCs w:val="1"/>
        </w:rPr>
        <w:t xml:space="preserve">  Lukáš Humpl, mluvčí ZZS MSK</w:t>
      </w:r>
      <w:r>
        <w:rPr/>
        <w:t xml:space="preserve">: "Devatenáctiletý mladík a dvaašedesátiletý muž utrpěli lehká poranění – první v oblasti horní končetiny, druhý na hlavě. Sedmnáctiletý mladík a jednapadesátiletá žena byli zraněni středně těžce, a to v oblasti hlavy a krční páteře. Všechny čtyři transportovaly posádky po poskytnutí přednemocniční neodkladné péče k dalšímu ošetření do Fakultní nemocnice Ostrava. Týmy ZZS byly v kontaktu s dalšími přibližně pěti účastníky střetu. Jejich poranění byla minimální a nevyžadovali ošetření, ani přepravu do zdravotnického zařízení. Poté, co byli posádkami poučeni, mohli být ponecháni na místě události."</w:t>
      </w:r>
    </w:p>
    <w:p>
      <w:pPr/>
      <w:r>
        <w:rPr/>
        <w:t xml:space="preserve">Pro řidiče bylo místo průjezdné, jen s mírným omezením. Tramvajový provoz je již obnoven. Kriminalisté budou věc prověřovat pro podezření z trestného činu obecného ohrožení z nedbalosti a na vyšetřování incidentu spolupracují s Dopravním podnikem Ostrava.</w:t>
      </w:r>
    </w:p>
    <w:p>
      <w:pPr/>
      <w:r>
        <w:rPr>
          <w:b w:val="1"/>
          <w:bCs w:val="1"/>
        </w:rPr>
        <w:t xml:space="preserve">Soňa Štětínská, mluvčí PČR Moravskoslezského kraje: </w:t>
      </w:r>
      <w:r>
        <w:rPr/>
        <w:t xml:space="preserve">"Policisté žádají o svědectví cestující linek shodně č. 7, kteří se v obou tramvajových soupravách  (tedy jedoucích ve směru na Ostravu – Porubu a ve směru opačném) nacházeli a dosud nebyli  s policisty v kontaktu. Rovněž žádají o svědectví osádky automobilů projíždějících místech v době  střetu, tedy v 17:45 hodin, přičemž uvítají také záznamy z palubních kamer. Svědectví mohou  podat rovněž osoby procházející místem. Veškeré informace volejte prosím na bezplatnou linku  158 nebo je sdělte policistům na nejbližší policejní služebně. Děkujeme."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Každé lůžko v KHN má k dispozici kyslíkovou terapii</w:t>
      </w:r>
    </w:p>
    <w:p>
      <w:pPr/>
      <w:r>
        <w:rPr>
          <w:b w:val="1"/>
          <w:bCs w:val="1"/>
        </w:rPr>
        <w:t xml:space="preserve">Karvinská hornická nemocnice na výzvu Ministerstva zdravotnictví rozšiřuje kapacity, pro další případnou potřebu hospitalizování pacientů pozitivních na Covid. Výhodou této nemocnice je, že každé lůžko je tady vybaveno kyslíkovou terapií.</w:t>
      </w:r>
    </w:p>
    <w:p>
      <w:pPr/>
      <w:r>
        <w:rPr/>
        <w:t xml:space="preserve">Od začátku vyhlášení pandemie na jaře pečovala Karvinská hornická nemocnice o pacienty s covidem v rámci jednotlivých oddělení. Hospitalizováni byli na vyčleněném pokoji. I tady muselo vedení nemocnice zareagovat na vyhlášení mimořádného opatření, které zastavilo provádění plánovaných operačních zákroků, aby byly volné kapacity pro covidové pacienty.</w:t>
      </w:r>
      <w:br/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"Vyčlenili jsme 15. lůžkovou jednotku, jako covidovou pro tyto pacienty. S tím, že až se propustí pacienti z oddělení ortopedie a rehabilitace, tak jsme schopni tu kapacitu navýšit na 50 lůžek."</w:t>
      </w:r>
    </w:p>
    <w:p>
      <w:pPr/>
      <w:r>
        <w:rPr/>
        <w:t xml:space="preserve">Zároveň také nemocnice rozdělila obě jednotky intenzivní péče JIP a vytvořila 9 lůžkovou covidovou JIP.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"Všechna naše lůžka jsou vybaveny rampou, kde je přiveden kyslík. Tzn. na všech lůžkách jsme schopni podávat kyslíkovou terapii."</w:t>
      </w:r>
    </w:p>
    <w:p>
      <w:pPr/>
      <w:r>
        <w:rPr/>
        <w:t xml:space="preserve">Nemocnice má také záložní řešení pro případ většího množství pacientů vyžadující hospitalizaci a to v právě stavěné budově, která by měla být koncem listopadu předána a po její kolaudaci je nemocnice schopna vyčlenit další lůžka.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vykradl 14 chat v Beskydech. Bral hlavně jídlo, léky a oblečení</w:t>
      </w:r>
    </w:p>
    <w:p>
      <w:pPr/>
      <w:r>
        <w:rPr>
          <w:b w:val="1"/>
          <w:bCs w:val="1"/>
        </w:rPr>
        <w:t xml:space="preserve">Policisté z Nošovic zadrželi recidivistu, který se přiznal k vykradení 14 rekreačních stavení v Beskydech. Pro chataře a chalupáře je to signál, aby si své objekty před zimou dobře zabezpečili.</w:t>
      </w:r>
    </w:p>
    <w:p>
      <w:pPr/>
      <w:r>
        <w:rPr/>
        <w:t xml:space="preserve">První zadržený vykrádač rekreačních objektů je signálem pro všechny chataře a chalupáře, aby si svá stavení před jejich zazimováním dobře zabezpečili.</w:t>
      </w:r>
      <w:br/>
    </w:p>
    <w:p>
      <w:pPr/>
      <w:r>
        <w:rPr/>
        <w:t xml:space="preserve">Chataři a chalupáři ještě letos nestačili pořádně zazimovat svá rekreační obydlí a už o ně projevují zájem vykrádači. Jednoho recidivistu přistihli policisté z Nošovic bezprostředně po vloupání. A jak se ukázalo, 58letý kriminálník má na svědomí hned 14 chat a chalup v Beskydech.  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“V průběhu kontrol policisté „narazili“ na jim dobře známého muže. Na základě místní a osobní znalosti věděli, že se jedná o důvodně podezřelého, na kterého byl vydán předchozí souhlas k zadržení pro podezření ze spáchání majetkové trestné činnosti.” </w:t>
      </w:r>
    </w:p>
    <w:p>
      <w:pPr/>
      <w:r>
        <w:rPr/>
        <w:t xml:space="preserve">V době dopadení pachatele zhruba polovina chalupářů ještě o vykradení ani nevěděla. 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“Komisař proti muži zahájil trestní stíhání a obvinil ho ze spáchání přečinů krádeže a porušování domovní svobody. Právní kvalifikace byla rozšířena také o přečin maření výkonu úředního rozhodnutí a vykázání z důvodu, že byl muži mimo jiné uložen trest zákazu pobytu v okrese Frýdek-Místek na dobu 4 let, tedy platnost tohoto zákazu trvá do roku 2024.” </w:t>
      </w:r>
    </w:p>
    <w:p>
      <w:pPr/>
      <w:r>
        <w:rPr/>
        <w:t xml:space="preserve">Protřelý recidivista byl z vězení propuštěn v polovině srpna. Místo práce si našel jednu chatu, kde se bez vědomí majitele ubytoval. Do dalších se pak vloupával, aby tam pobral jídlo, léky a oblečení. S ohledem na bohatou trestní minulost zadrženého kriminálníka se dá očekávat, že ho nyní čeká poměrně dlouhý pobyt v žaláři. Na verdikt soudu čeká v cele vazební věznice. </w:t>
      </w:r>
    </w:p>
    <w:p>
      <w:pPr/>
      <w:r>
        <w:rPr/>
        <w:t xml:space="preserve">Policisté v té souvislosti vybízejí chataře a chalupáře, aby si své rekreační objekty před opuštěním dobře zajistili. </w:t>
      </w:r>
    </w:p>
    <w:p>
      <w:pPr/>
      <w:r>
        <w:rPr>
          <w:b w:val="1"/>
          <w:bCs w:val="1"/>
        </w:rPr>
        <w:t xml:space="preserve">Lukáš Kendzior, preventista Policie ČR: </w:t>
      </w:r>
      <w:r>
        <w:rPr/>
        <w:t xml:space="preserve">“Při odchodu je nutné objekt řádně zajistit. Je vhodné kombinovat mechanické prvky zabezpečení, jako například okenice, mříže spolu s elektronickým zajištěním objektu a rovněž žádoucí je také poblíž objektu nenechávat žebřík a či nářadí, které by mohlo usnadnit násilné vniknutí do objektu. Pokud je to možné, je třeba odvézt z chaty cenné věci, například elektroniku, zahradní stroje a podobně. Pro případ odcizení si pořiďte fotodokumentaci a zaznamenejte si výrobní číslo. Je vhodné také chatu navštěvovat nepravidelně i v období takzvaně mimo sezonu, tedy i v zimě a určitou prevencí jsou i dobré sousedské vztahy. Ještě bych zmínil existenci mobilní aplikace s názvem Zabezpečte se. Obsahuje velké množství informací o možnostech zabezpečení různých objektů.”</w:t>
      </w:r>
    </w:p>
    <w:p>
      <w:pPr/>
      <w:r>
        <w:rPr/>
        <w:t xml:space="preserve">Policisté se budou průběžným kontrolám rekreačních stavení věnovat po celou zimu. Kvalitní zabezpečení je však stále na majitelích.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Radvanicích budou revitalizovány dva rybníky</w:t>
      </w:r>
    </w:p>
    <w:p>
      <w:pPr/>
      <w:r>
        <w:rPr>
          <w:b w:val="1"/>
          <w:bCs w:val="1"/>
        </w:rPr>
        <w:t xml:space="preserve">V Ostravě - Radvanicích vznikne další krásné místo pro rekreaci i sport. Poblíž léčebny dlouhodobě nemocných budou revitalizovány dva zpustlé rybníky a jejich okolí. Lokalita pak bude lépe sloužit nejen lidem, ale bude bezpečnější i pro lesní zvěř.</w:t>
      </w:r>
    </w:p>
    <w:p>
      <w:pPr/>
      <w:r>
        <w:rPr/>
        <w:t xml:space="preserve">Nedaleko Léčebny dlouhodobě nemocných Radvanice jsou už desítky let dva rybníky. V těchto místech je také vstup do rozsáhlých lesů, které jsou hojně využívány pro procházky, houbaření i sportování. Okolí rybníků je ale zarostlé a zpustlé. Navíc jsou zde zbytky betonových žlabů i hrází. Proto bude celá lokalita revitalizována. </w:t>
      </w:r>
    </w:p>
    <w:p>
      <w:pPr/>
      <w:r>
        <w:rPr>
          <w:b w:val="1"/>
          <w:bCs w:val="1"/>
        </w:rPr>
        <w:t xml:space="preserve">Aleš Boháč, starosta Radvanic a Bartovic:</w:t>
      </w:r>
      <w:r>
        <w:rPr/>
        <w:t xml:space="preserve"> „Jsme moc rádi, že město zahájilo revitalizaci tohoto území. Zamrzlé vodní plochy dříve děti  v zimě využívaly k bruslení, věříme, že se tam s bruslemi opět vrátí. Rybníky se nachází v blízkosti  bývalých sadů, které za přispění financí z rozpočtu města i evropských dotací právě také  revitalizujeme. Jejich součástí je i kopec, takže za zimního počasí budou moci děti lokalitu  využívat k bruslení i sáňkování."</w:t>
      </w:r>
    </w:p>
    <w:p>
      <w:pPr/>
      <w:r>
        <w:rPr/>
        <w:t xml:space="preserve">Úpravy se budou týkat dvou vodních nádrží a také jejich okolí. Vznikne nová stezka i místa k posezení a odpočinku. Celá lokalita bude bezpečná pro lidi i pro lesní zvěř. Pokácená dřevní hmota bude využita i ke zpestření prostředí a ke zvýšení úkrytových míst  v okolí nádrže. Součástí horní vodní plochy bude také nový val opevněný kamenem pro vytvoření mokřadu a tři nové tůně.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„V současné době jsou obě vodní plochy ve velmi neudržovaném stavu. Jejich okolí je zarostlé  náletovými dřevinami, samotné rybníky jsou zaneseny sedimenty a celkově netvoří přijatelný ráz  krajiny. Z tohoto důvodu se navrhla komplexní revitalizace. Díky těmto úpravám vznikne  příjemné relaxační a rekreační místo zejména pro obyvatele hustě osídlené části Radvanic, která  se nachází v docházkové vzdálenosti."</w:t>
      </w:r>
    </w:p>
    <w:p>
      <w:pPr/>
      <w:r>
        <w:rPr/>
        <w:t xml:space="preserve">Revitalizace vyjde město na 5 a půl milionu korun. Úpravy budou hotovy do dubna příštího roku. Revitalizované rybníky zároveň společně s nedalekým  mokřadem posílí zadržování vody v krajině a prospějí tak stavu místního klimatu.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Místostarostka Komorní Lhotky se přiznala ke zmanipulování zakázky</w:t>
      </w:r>
    </w:p>
    <w:p>
      <w:pPr/>
      <w:r>
        <w:rPr>
          <w:b w:val="1"/>
          <w:bCs w:val="1"/>
        </w:rPr>
        <w:t xml:space="preserve">Místostarostka Komorní Lhotky Andrea Sztefková se přiznala k manipulování veřejné zakázky na stavební práce v sociálním ústavu, kde je ředitelkou. Obec kvůli tomu musela vrátit dotaci.</w:t>
      </w:r>
    </w:p>
    <w:p>
      <w:pPr/>
      <w:r>
        <w:rPr/>
        <w:t xml:space="preserve">Ředitelka obecního sociálního ústavu, která je současně místostarostkou Komorní Lhotky, byla obviněna letos v květnu. Sama se k případu vyjadřovat nechtěla. Pod tíhou důkazů však přiznala, že zakázku zmanipulovala. Podle policie si na zakázce za zhruba půl milionu měla přijít na 100 tisíc korun. </w:t>
      </w:r>
    </w:p>
    <w:p>
      <w:pPr/>
      <w:r>
        <w:rPr/>
        <w:t xml:space="preserve">Aby ústav získal dotaci kraje, musel rozšířit ubytovací kapacitu. Ředitelka se měla na zakázce dohodnout s šéfem jedné firmy, přičemž obešli povinnost oslovit ve výběrovém řízení minimálně tři firmy. Podnikatel předložil svou cenovou nabídku a další dvě vyšší nabídky měly být jen fiktivní. </w:t>
      </w:r>
    </w:p>
    <w:p>
      <w:pPr/>
      <w:r>
        <w:rPr/>
        <w:t xml:space="preserve">Jak dříve uvedla policie, vše začalo v roce 2017. K tomu, aby získala dotační titul a peníze od kraje, musela rozšířit ubytovací kapacitu daného ústavu. Což znamenalo oslovit minimálně 3 firmy, jak tomu hovoří zákon o zadávání veřejných zakázek a požádat o cenové nabídky na projekty i samotnou realizaci. </w:t>
      </w:r>
    </w:p>
    <w:p>
      <w:pPr/>
      <w:r>
        <w:rPr>
          <w:b w:val="1"/>
          <w:bCs w:val="1"/>
        </w:rPr>
        <w:t xml:space="preserve">Eva Michalíková, mluvčí Policie ČR: </w:t>
      </w:r>
      <w:r>
        <w:rPr/>
        <w:t xml:space="preserve">“V prvním případě se jednalo o ženu (44), této bylo sděleno obvinění ze spáchání zločinu zjednání výhody při zadání veřejné zakázky, při veřejné soutěži a veřejné dražbě a v druhém případě se jednalo o muže (37), tomu bylo sděleno obvinění ze spáchání přečinu zjednání výhody při zadání veřejné zakázky, při veřejné soutěži a veřejné dražbě a přečinu podplácení. Obviněná však měla oslovit pouze jednu společnost, které šéfoval muž z Karvinska. Po předchozí vzájemné domluvě, ještě před samotným vyhlášením první veřejné zakázky na “Stavební úpravy objektu daného sociálního ústavu“, měla ředitelka poskytnout podklady pro vypracování projektové dokumentace k této veřejné zakázce, na základě čehož měl již důvodně obviněný muž zakázku získat. V této nabídce už měla být zahrnuta i odměna pro paní ředitelku, jak oba obvinění uvedli ve svém výslechu. Dále po domluvě obviněný muž měl zajistit a nechat vyhotovit tzv. fiktivní dvě další nabídky, které byly ještě s vyšší částkou, než kterou předložil on sám sociálnímu ústavu. Zakázku tudíž získal a ředitelka si tak měla přijít na „odměnu obálkovou metodou“ okolo 100.000,- Kč. Celková cena zakázek byla přes 500.000,- Kč. Ředitelce za své jednání hrozí trest odnětí svobody od dvou až osm let a muži za jeho počínání hrozí trest odnětí svobody od šesti měsíců až tři léta. </w:t>
      </w:r>
    </w:p>
    <w:p>
      <w:pPr/>
      <w:r>
        <w:rPr/>
        <w:t xml:space="preserve">Rozsudek opírající se o dohodu o vině a trestu je již pravomocný. Díky dohodě je trest mnohem mírnější. </w:t>
      </w:r>
    </w:p>
    <w:p>
      <w:pPr/>
      <w:r>
        <w:rPr>
          <w:b w:val="1"/>
          <w:bCs w:val="1"/>
        </w:rPr>
        <w:t xml:space="preserve">Sandra Vareninová, soudkyně, mluvčí OS Frýdek-Místek: </w:t>
      </w:r>
      <w:r>
        <w:rPr/>
        <w:t xml:space="preserve">“Okresní soud ve Frýdku-Místku svým rozsudkem, který již nabyl právní moci, schválil dohodu o vině a trestu, kdy byla odsouzena k peněžitému trestu v celkové výměře 320 tisíc korun, kdy byl stanoven náhradní trest v trvání 12 měsíců a dále trestu propadnutí finančních prostředků ve výši 80 tisíc korun.” </w:t>
      </w:r>
    </w:p>
    <w:p>
      <w:pPr/>
      <w:r>
        <w:rPr/>
        <w:t xml:space="preserve">Starosta Komorní Lhotky zatím svou příbuznou kryje a odvolávat ji nechce. </w:t>
      </w:r>
    </w:p>
    <w:p>
      <w:pPr/>
      <w:r>
        <w:rPr>
          <w:b w:val="1"/>
          <w:bCs w:val="1"/>
        </w:rPr>
        <w:t xml:space="preserve">Ivo Sztefek (Nezávislí Godula),</w:t>
      </w:r>
      <w:r>
        <w:rPr>
          <w:b w:val="1"/>
          <w:bCs w:val="1"/>
        </w:rPr>
        <w:t xml:space="preserve">starosta obce: “</w:t>
      </w:r>
      <w:r>
        <w:rPr/>
        <w:t xml:space="preserve">Momentálně se tím nezabýváme, protože máme jiné starosti s covidem. Zatím jsme nepřijali žádné opatření, ani řešení. Paní Sztefková zůstává místostarostkou, protože tu může odvolat maximálně zastupitelstvo.” </w:t>
      </w:r>
    </w:p>
    <w:p>
      <w:pPr/>
      <w:r>
        <w:rPr/>
        <w:t xml:space="preserve">Odsouzená 44letá žena by mohla sama rezignovat jak na post místostarostky, tak ředitelky obecního ústavu.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2025-12-29T07:46:56+01:00</dcterms:created>
  <dcterms:modified xsi:type="dcterms:W3CDTF">2025-12-29T07:46:56+01:00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