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Každé lůžko v KHN má k dispozici kyslíkovou terapii</w:t>
      </w:r>
    </w:p>
    <w:p>
      <w:pPr/>
      <w:r>
        <w:rPr>
          <w:b w:val="1"/>
          <w:bCs w:val="1"/>
        </w:rPr>
        <w:t xml:space="preserve">Karvinská hornická nemocnice na výzvu Ministerstva zdravotnictví rozšiřuje kapacity, pro další případnou potřebu hospitalizování pacientů pozitivních na Covid. Výhodou této nemocnice je, že každé lůžko je tady vybaveno kyslíkovou terapií.</w:t>
      </w:r>
    </w:p>
    <w:p>
      <w:pPr/>
      <w:r>
        <w:rPr/>
        <w:t xml:space="preserve">Od začátku vyhlášení pandemie na jaře pečovala Karvinská hornická nemocnice o pacienty s covidem v rámci jednotlivých oddělení. Hospitalizováni byli na vyčleněném pokoji. I tady muselo vedení nemocnice zareagovat na vyhlášení mimořádného opatření, které zastavilo provádění plánovaných operačních zákroků, aby byly volné kapacity pro covidové pacienty. </w:t>
      </w:r>
    </w:p>
    <w:p>
      <w:pPr/>
      <w:r>
        <w:rPr>
          <w:b w:val="1"/>
          <w:bCs w:val="1"/>
        </w:rPr>
        <w:t xml:space="preserve">Tomáš Canibal, ředitel KHN</w:t>
      </w:r>
      <w:r>
        <w:rPr/>
        <w:t xml:space="preserve">: "Vyčlenili jsme 15. lůžkovou jednotku, jako covidovou pro tyto pacienty. S tím, že až se propustí pacienti z oddělení ortopedie a rehabilitace, tak jsme schopni tu kapacitu navýšit na 50 lůžek."</w:t>
      </w:r>
    </w:p>
    <w:p>
      <w:pPr/>
      <w:r>
        <w:rPr/>
        <w:t xml:space="preserve">Zároveň také nemocnice rozdělila obě jednotky intenzivní péče JIP a vytvořila 9 lůžkovou covidovou JIP.</w:t>
      </w:r>
    </w:p>
    <w:p>
      <w:pPr/>
      <w:r>
        <w:rPr>
          <w:b w:val="1"/>
          <w:bCs w:val="1"/>
        </w:rPr>
        <w:t xml:space="preserve">Tomáš Canibal, ředitel KHN</w:t>
      </w:r>
      <w:r>
        <w:rPr/>
        <w:t xml:space="preserve">: "Všechna naše lůžka jsou vybaveny rampou, kde je přiveden kyslík. Tzn. na všech lůžkách jsme schopni podávat kyslíkovou terapii."</w:t>
      </w:r>
    </w:p>
    <w:p>
      <w:pPr/>
      <w:r>
        <w:rPr/>
        <w:t xml:space="preserve">Nemocnice má také záložní řešení pro případ většího množství pacientů vyžadující hospitalizaci a to v právě stavěné budově, která by měla být koncem listopadu předána a po její kolaudaci je nemocnice schopna vyčlenit další lůžka.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Ostravě-Porubě se srazily dvě tramvaje, několik lidí se zranilo</w:t>
      </w:r>
    </w:p>
    <w:p>
      <w:pPr/>
      <w:r>
        <w:rPr>
          <w:b w:val="1"/>
          <w:bCs w:val="1"/>
        </w:rPr>
        <w:t xml:space="preserve">Hasiči, záchranáři a policisté ve čtvrtek podvečer vyrazili k nahlášené srážce dvou tramvajových souprav v Ostravě-Porubě. Nehoda se stala před prodejnou Albert na křižovatce ulic Opavská x Martinovská.</w:t>
      </w:r>
    </w:p>
    <w:p>
      <w:pPr/>
      <w:r>
        <w:rPr/>
        <w:t xml:space="preserve">Čelní srážka dvou tramvajových souprav se podle DPO stala v 17:24, podle PČR v 17:45. Kabiny řidičů zůstaly silně poškozeny.</w:t>
      </w:r>
    </w:p>
    <w:p>
      <w:pPr/>
      <w:r>
        <w:rPr>
          <w:b w:val="1"/>
          <w:bCs w:val="1"/>
        </w:rPr>
        <w:t xml:space="preserve">Soňa Štětínská, mluvčí PČR Moravskoslezského kraje</w:t>
      </w:r>
      <w:r>
        <w:rPr/>
        <w:t xml:space="preserve">: "Policisté provedli na místě dokumentaci a shromáždili další informace. Z nich předběžně vyplývá,  že řidička tramvajové soupravy jedoucí ve směru od Poruby na centrum Ostravy mohla zřejmě  přehlédnout či nerespektovat návěstidlo výhybky a tramvaj v křižovatce nepokračovala v řádném  směru jízdy (rovně), ale vlevo. Došlo ke střetu s protijedoucí soupravou řízenou mužem. Oba řidiči byli se zraněními předáni do péče lékařů."</w:t>
      </w:r>
    </w:p>
    <w:p>
      <w:pPr/>
      <w:r>
        <w:rPr>
          <w:b w:val="1"/>
          <w:bCs w:val="1"/>
        </w:rPr>
        <w:t xml:space="preserve">Karolína Hřivnáč Rycková, mluvčí Dopravního podniku Ostrava</w:t>
      </w:r>
      <w:r>
        <w:rPr/>
        <w:t xml:space="preserve">: "Nehoda se stala blízkosti zastávky Telekomunikační škola na ulici Opavské v Porubě, její příčina se vyšetřuje. Následky nehody byly do 80 minut odstraněny, avšak mohou přetrvávat lehké nepravidelnosti v provozu."</w:t>
      </w:r>
    </w:p>
    <w:p>
      <w:pPr/>
      <w:r>
        <w:rPr/>
        <w:t xml:space="preserve">Záchranáři na místě ošetřili čtyři účastníky nehody, kteří cestovali v tramvajích. </w:t>
      </w:r>
    </w:p>
    <w:p>
      <w:pPr/>
      <w:r>
        <w:rPr>
          <w:b w:val="1"/>
          <w:bCs w:val="1"/>
        </w:rPr>
        <w:t xml:space="preserve">  Lukáš Humpl, mluvčí ZZS MSK</w:t>
      </w:r>
      <w:r>
        <w:rPr/>
        <w:t xml:space="preserve">: "Devatenáctiletý mladík a dvaašedesátiletý muž utrpěli lehká poranění – první v oblasti horní končetiny, druhý na hlavě. Sedmnáctiletý mladík a jednapadesátiletá žena byli zraněni středně těžce, a to v oblasti hlavy a krční páteře. Všechny čtyři transportovaly posádky po poskytnutí přednemocniční neodkladné péče k dalšímu ošetření do Fakultní nemocnice Ostrava. Týmy ZZS byly v kontaktu s dalšími přibližně pěti účastníky střetu. Jejich poranění byla minimální a nevyžadovali ošetření, ani přepravu do zdravotnického zařízení. Poté, co byli posádkami poučeni, mohli být ponecháni na místě události."</w:t>
      </w:r>
    </w:p>
    <w:p>
      <w:pPr/>
      <w:r>
        <w:rPr/>
        <w:t xml:space="preserve">Pro řidiče bylo místo průjezdné, jen s mírným omezením. Tramvajový provoz je již obnoven. Kriminalisté budou věc prověřovat pro podezření z trestného činu obecného ohrožení z nedbalosti a na vyšetřování incidentu spolupracují s Dopravním podnikem Ostrava.</w:t>
      </w:r>
    </w:p>
    <w:p>
      <w:pPr/>
      <w:r>
        <w:rPr>
          <w:b w:val="1"/>
          <w:bCs w:val="1"/>
        </w:rPr>
        <w:t xml:space="preserve">Soňa Štětínská, mluvčí PČR Moravskoslezského kraje: </w:t>
      </w:r>
      <w:r>
        <w:rPr/>
        <w:t xml:space="preserve">"Policisté žádají o svědectví cestující linek shodně č. 7, kteří se v obou tramvajových soupravách  (tedy jedoucích ve směru na Ostravu – Porubu a ve směru opačném) nacházeli a dosud nebyli  s policisty v kontaktu. Rovněž žádají o svědectví osádky automobilů projíždějících místech v době  střetu, tedy v 17:45 hodin, přičemž uvítají také záznamy z palubních kamer. Svědectví mohou  podat rovněž osoby procházející místem. Veškeré informace volejte prosím na bezplatnou linku  158 nebo je sdělte policistům na nejbližší policejní služebně. Děkujeme."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Krizový štáb zasedá v NJ online, nemocnice zatím zvládá</w:t>
      </w:r>
    </w:p>
    <w:p>
      <w:pPr/>
      <w:r>
        <w:rPr>
          <w:b w:val="1"/>
          <w:bCs w:val="1"/>
        </w:rPr>
        <w:t xml:space="preserve">Krizový štáb aktivovaný v souvislosti s koronavirem se v Novém Jičíně sešel v říjnu už po páté. Z bezpečnostních, a také z časových důvodů  jedná formou videokonference. Situace ve městě je stabilizovaná. Zvládá ji i nemocnice, i když s nedostatkem personálu.</w:t>
      </w:r>
    </w:p>
    <w:p>
      <w:pPr/>
      <w:r>
        <w:rPr/>
        <w:t xml:space="preserve">Podle posledních čísel z 27. října je v Novém Jičíně zhruba 400 covid pozitivních lidí (133 zotavených). Fungují sociální zařízení a služby, v provozu jsou mateřské školy a pro děti pracovníků záchranného systému Základní škola Tyršova. I tyto informace zazněly na videokonferenci krizového štábu 29. října. Aktuálním problémem, o který se musí město postarat, jsou nakažení lidé bez domova.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“Zatím pozitivní člověk bez přístřeší je v Novém Jičíně jeden. Má tak vážné zdravotní komplikace, že je hospitalizován v nemocnici.” </w:t>
      </w:r>
    </w:p>
    <w:p>
      <w:pPr/>
      <w:r>
        <w:rPr/>
        <w:t xml:space="preserve">Také situace v novojičínské nemocnici byla tématem jednání, podle předsedy představenstva Milana Leckéše ji zdravotníci zvládají. </w:t>
      </w:r>
    </w:p>
    <w:p>
      <w:pPr/>
      <w:r>
        <w:rPr>
          <w:b w:val="1"/>
          <w:bCs w:val="1"/>
        </w:rPr>
        <w:t xml:space="preserve">Milan Leckéši</w:t>
      </w:r>
      <w:r>
        <w:rPr/>
        <w:t xml:space="preserve">, </w:t>
      </w:r>
      <w:r>
        <w:rPr>
          <w:b w:val="1"/>
          <w:bCs w:val="1"/>
        </w:rPr>
        <w:t xml:space="preserve">předseda představenstva, Nemocnice Agel Nový Jičín:  </w:t>
      </w:r>
      <w:r>
        <w:rPr/>
        <w:t xml:space="preserve">“V této chvíli máme v nemocnici vyčleněnou kapacitu 84 lůžek, z čehož je 10 na jednotce intenzivní péče. Obsazenost je v této chvíli 67 pacientů, šest těch pacientů je na umělé plicní ventilaci.”  </w:t>
      </w:r>
    </w:p>
    <w:p>
      <w:pPr/>
      <w:r>
        <w:rPr/>
        <w:t xml:space="preserve">Kapacitu pro covid pacienty se daří zvyšovat vyčleněním dalších lůžek z jiných oddělení. Stejně jako v jiných zdravotnických zařízeních, i tady chybí personál. </w:t>
      </w:r>
    </w:p>
    <w:p>
      <w:pPr/>
      <w:r>
        <w:rPr>
          <w:b w:val="1"/>
          <w:bCs w:val="1"/>
        </w:rPr>
        <w:t xml:space="preserve">Milan Leckéši</w:t>
      </w:r>
      <w:r>
        <w:rPr/>
        <w:t xml:space="preserve">, </w:t>
      </w:r>
      <w:r>
        <w:rPr>
          <w:b w:val="1"/>
          <w:bCs w:val="1"/>
        </w:rPr>
        <w:t xml:space="preserve">předseda představenstva, Nemocnice Agel Nový Jičín: </w:t>
      </w:r>
      <w:r>
        <w:rPr/>
        <w:t xml:space="preserve">“Samozřejmě přivítáme a máme tady už i některé dobrovolníky. Máme zde samozřejmě i mediky a žáky zdravotní školy, za což děkuji.”</w:t>
      </w:r>
    </w:p>
    <w:p>
      <w:pPr/>
      <w:r>
        <w:rPr/>
        <w:t xml:space="preserve">Nemocných je průběžně zhruba 60 až 70 zaměstnanců, z toho okolo 20 jsou lékaři.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Místostarostka Komorní Lhotky se přiznala ke zmanipulování zakázky</w:t>
      </w:r>
    </w:p>
    <w:p>
      <w:pPr/>
      <w:r>
        <w:rPr>
          <w:b w:val="1"/>
          <w:bCs w:val="1"/>
        </w:rPr>
        <w:t xml:space="preserve">Místostarostka Komorní Lhotky Andrea Sztefková se přiznala k manipulování veřejné zakázky na stavební práce v sociálním ústavu, kde je ředitelkou. Obec kvůli tomu musela vrátit dotaci.</w:t>
      </w:r>
    </w:p>
    <w:p>
      <w:pPr/>
      <w:r>
        <w:rPr/>
        <w:t xml:space="preserve">Ředitelka obecního sociálního ústavu, která je současně místostarostkou Komorní Lhotky, byla obviněna letos v květnu. Sama se k případu vyjadřovat nechtěla. Pod tíhou důkazů však přiznala, že zakázku zmanipulovala. Podle policie si na zakázce za zhruba půl milionu měla přijít na 100 tisíc korun. </w:t>
      </w:r>
    </w:p>
    <w:p>
      <w:pPr/>
      <w:r>
        <w:rPr/>
        <w:t xml:space="preserve">Aby ústav získal dotaci kraje, musel rozšířit ubytovací kapacitu. Ředitelka se měla na zakázce dohodnout s šéfem jedné firmy, přičemž obešli povinnost oslovit ve výběrovém řízení minimálně tři firmy. Podnikatel předložil svou cenovou nabídku a další dvě vyšší nabídky měly být jen fiktivní. </w:t>
      </w:r>
    </w:p>
    <w:p>
      <w:pPr/>
      <w:r>
        <w:rPr/>
        <w:t xml:space="preserve">Jak dříve uvedla policie, vše začalo v roce 2017. K tomu, aby získala dotační titul a peníze od kraje, musela rozšířit ubytovací kapacitu daného ústavu. Což znamenalo oslovit minimálně 3 firmy, jak tomu hovoří zákon o zadávání veřejných zakázek a požádat o cenové nabídky na projekty i samotnou realizaci. </w:t>
      </w:r>
    </w:p>
    <w:p>
      <w:pPr/>
      <w:r>
        <w:rPr>
          <w:b w:val="1"/>
          <w:bCs w:val="1"/>
        </w:rPr>
        <w:t xml:space="preserve">Eva Michalíková, mluvčí Policie ČR: </w:t>
      </w:r>
      <w:r>
        <w:rPr/>
        <w:t xml:space="preserve">“V prvním případě se jednalo o ženu (44), této bylo sděleno obvinění ze spáchání zločinu zjednání výhody při zadání veřejné zakázky, při veřejné soutěži a veřejné dražbě a v druhém případě se jednalo o muže (37), tomu bylo sděleno obvinění ze spáchání přečinu zjednání výhody při zadání veřejné zakázky, při veřejné soutěži a veřejné dražbě a přečinu podplácení. Obviněná však měla oslovit pouze jednu společnost, které šéfoval muž z Karvinska. Po předchozí vzájemné domluvě, ještě před samotným vyhlášením první veřejné zakázky na “Stavební úpravy objektu daného sociálního ústavu“, měla ředitelka poskytnout podklady pro vypracování projektové dokumentace k této veřejné zakázce, na základě čehož měl již důvodně obviněný muž zakázku získat. V této nabídce už měla být zahrnuta i odměna pro paní ředitelku, jak oba obvinění uvedli ve svém výslechu. Dále po domluvě obviněný muž měl zajistit a nechat vyhotovit tzv. fiktivní dvě další nabídky, které byly ještě s vyšší částkou, než kterou předložil on sám sociálnímu ústavu. Zakázku tudíž získal a ředitelka si tak měla přijít na „odměnu obálkovou metodou“ okolo 100.000,- Kč. Celková cena zakázek byla přes 500.000,- Kč. Ředitelce za své jednání hrozí trest odnětí svobody od dvou až osm let a muži za jeho počínání hrozí trest odnětí svobody od šesti měsíců až tři léta. </w:t>
      </w:r>
    </w:p>
    <w:p>
      <w:pPr/>
      <w:r>
        <w:rPr/>
        <w:t xml:space="preserve">Rozsudek opírající se o dohodu o vině a trestu je již pravomocný. Díky dohodě je trest mnohem mírnější. </w:t>
      </w:r>
    </w:p>
    <w:p>
      <w:pPr/>
      <w:r>
        <w:rPr>
          <w:b w:val="1"/>
          <w:bCs w:val="1"/>
        </w:rPr>
        <w:t xml:space="preserve">Sandra Vareninová, soudkyně, mluvčí OS Frýdek-Místek: </w:t>
      </w:r>
      <w:r>
        <w:rPr/>
        <w:t xml:space="preserve">“Okresní soud ve Frýdku-Místku svým rozsudkem, který již nabyl právní moci, schválil dohodu o vině a trestu, kdy byla odsouzena k peněžitému trestu v celkové výměře 320 tisíc korun, kdy byl stanoven náhradní trest v trvání 12 měsíců a dále trestu propadnutí finančních prostředků ve výši 80 tisíc korun.” </w:t>
      </w:r>
    </w:p>
    <w:p>
      <w:pPr/>
      <w:r>
        <w:rPr/>
        <w:t xml:space="preserve">Starosta Komorní Lhotky zatím svou příbuznou kryje a odvolávat ji nechce. </w:t>
      </w:r>
    </w:p>
    <w:p>
      <w:pPr/>
      <w:r>
        <w:rPr>
          <w:b w:val="1"/>
          <w:bCs w:val="1"/>
        </w:rPr>
        <w:t xml:space="preserve">Ivo Sztefek (Nezávislí Godula),</w:t>
      </w:r>
      <w:r>
        <w:rPr>
          <w:b w:val="1"/>
          <w:bCs w:val="1"/>
        </w:rPr>
        <w:t xml:space="preserve">starosta obce: “</w:t>
      </w:r>
      <w:r>
        <w:rPr/>
        <w:t xml:space="preserve">Momentálně se tím nezabýváme, protože máme jiné starosti s covidem. Zatím jsme nepřijali žádné opatření, ani řešení. Paní Sztefková zůstává místostarostkou, protože tu může odvolat maximálně zastupitelstvo.” </w:t>
      </w:r>
    </w:p>
    <w:p>
      <w:pPr/>
      <w:r>
        <w:rPr/>
        <w:t xml:space="preserve">Odsouzená 44letá žena by mohla sama rezignovat jak na post místostarostky, tak ředitelky obecního ústavu.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Havířovští myslivci se chystají na hony</w:t>
      </w:r>
    </w:p>
    <w:p>
      <w:pPr/>
      <w:r>
        <w:rPr>
          <w:b w:val="1"/>
          <w:bCs w:val="1"/>
        </w:rPr>
        <w:t xml:space="preserve">Přesto, že platí nouzový stav, havířovští myslivci se chystají na hony. Celkem by jich chtěli do konce roku uspořádat tři. Hlavním úkolem je regulace zvěře, která v lesích páchá škody. Ty musí myslivecká sdružení hradit.</w:t>
      </w:r>
    </w:p>
    <w:p>
      <w:pPr/>
      <w:r>
        <w:rPr/>
        <w:t xml:space="preserve">Myslivci musí dohlížet, aby nedocházelo k přemnožení škodné zvěře, kam spadá například liška, divoké prase, nebo jezevec. Zajíci a spárkatá zvěř okusují mladé stromky. Veškeré škody napáchané zvěří, pak musí hradit myslivecká sdružení. I proto mají nimrodi v nouzovém stavu výjimku, a to i ze zákazu nočního vycházení.</w:t>
      </w:r>
    </w:p>
    <w:p>
      <w:pPr/>
      <w:r>
        <w:rPr>
          <w:b w:val="1"/>
          <w:bCs w:val="1"/>
        </w:rPr>
        <w:t xml:space="preserve">Daniel Varga, hospodář mysliveckého sdružení Havířov:</w:t>
      </w:r>
      <w:r>
        <w:rPr/>
        <w:t xml:space="preserve"> "Lesům ČR jsme platili škody ve výši zhruba 23 tisíc korun ročně. Tím, že se u nás vyskytl covid a situace je taková, jaká je, a nejde jen o naše sdružení, ale jde o všechna sdružení. Náš finanční přínos je z akcí. Chceme dělat všechno proto, abychom ty škody způsobené zvěří, jak okusem spárkaté, vytloukáním srnců, divoká prasata, liška zmírnili. Máme 40 kusů lišek odlovených za rok.” </w:t>
      </w:r>
    </w:p>
    <w:p>
      <w:pPr/>
      <w:r>
        <w:rPr/>
        <w:t xml:space="preserve">Hony mají sice myslivci povoleny, nesmí ale pořádat poslední leč. Nyní ani neví, kolik členů bude ochotno se honů zúčastnit. </w:t>
      </w:r>
    </w:p>
    <w:p>
      <w:pPr/>
      <w:r>
        <w:rPr>
          <w:b w:val="1"/>
          <w:bCs w:val="1"/>
        </w:rPr>
        <w:t xml:space="preserve">Václav Přeček, předseda havířovského mysliveckého spolku:</w:t>
      </w:r>
      <w:r>
        <w:rPr/>
        <w:t xml:space="preserve"> "Pokud víme, tak naši členové prozatím nemocní nejsou, takže ty procházky v lese jim prospívají, nemají žádné problémy. Může mít někdo strach, se zúčastnit ve větším kolektivu akce. Obvoláme je všechny a podle toho budeme dělat leče."</w:t>
      </w:r>
    </w:p>
    <w:p>
      <w:pPr/>
      <w:r>
        <w:rPr/>
        <w:t xml:space="preserve">Myslivecké sdružení bude včas informovat veřejnost, kdy a konkrétně, ve kterých lokalitách se budou myslivci pohybovat tak, aby nedošlo ke zraněním.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30-10-2020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2026-11-01T12:12:24+01:00</dcterms:created>
  <dcterms:modified xsi:type="dcterms:W3CDTF">2026-11-01T12:12:24+01:00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