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Základní školy se snaží co nejlépe zvládat distanční výuku</w:t>
      </w:r>
    </w:p>
    <w:p>
      <w:pPr/>
      <w:r>
        <w:rPr>
          <w:b w:val="1"/>
          <w:bCs w:val="1"/>
        </w:rPr>
        <w:t xml:space="preserve">V Horní Suché mají dvě základní školy. Tu s polským vyučovacím jazykem navštěvuje zhruba 100 dětí a i proto se mohou učit v menších skupinkách. Při větším počtu žáků stoupá procento dětí, které nemají internetové připojení. Ale i s tím se česká škola vypořádala.</w:t>
      </w:r>
    </w:p>
    <w:p>
      <w:pPr/>
      <w:r>
        <w:rPr/>
        <w:t xml:space="preserve">Snažili jsme vymyslet způsob, jak co nejlépe nastavit distanční výuku. Nechtěli jsme, aby děti seděly od rána jen u počítače. To jsou slova ředitelky Základní a Mateřské školy s polským vyučovacím jazykem. Výhodou je, že ve třídách se učí nižší počet žáků.</w:t>
      </w:r>
    </w:p>
    <w:p>
      <w:pPr/>
      <w:r>
        <w:rPr>
          <w:b w:val="1"/>
          <w:bCs w:val="1"/>
        </w:rPr>
        <w:t xml:space="preserve">Monika Plášková, ředitelka ZŠ a MŠ s polským vyučovacím jazykem Horní Suchá:</w:t>
      </w:r>
      <w:r>
        <w:rPr/>
        <w:t xml:space="preserve"> "Částečně mají on-line výuku, maximálně tři hodiny denně a částečně zadáváme úkoly na Google classroom a ta učitelka je v kontaktu se svými žáky. Já si myslím, že nejdůležitější je motivace, protože ty děti sedí doma a myslím, že je v tom největší role rodičů a učitelů. My se fakt snažíme komunikovat, dostáváme zpětnou vazbu. Snažíme se být v kontaktu s žáky i rodiči.”</w:t>
      </w:r>
    </w:p>
    <w:p>
      <w:pPr/>
      <w:r>
        <w:rPr/>
        <w:t xml:space="preserve">S distanční výukou se musí vypořádat i na druhé základní škole v obci, kterou navštěvuje zhruba 380 žáků. Dětem, které nemají doma techniku pro on-line výuku, zapůjčí škola tablety. S nabídkou zajištění repasovaných počítačů přišla i obec. Výuka je zajištěná i pro děti, které nemají doma internetové připojení.</w:t>
      </w:r>
    </w:p>
    <w:p>
      <w:pPr/>
      <w:r>
        <w:rPr>
          <w:b w:val="1"/>
          <w:bCs w:val="1"/>
        </w:rPr>
        <w:t xml:space="preserve">Romana Zahradníková, ředitelka ZŠ a MŠ Horní Suchá:</w:t>
      </w:r>
      <w:r>
        <w:rPr/>
        <w:t xml:space="preserve"> "Třídní učitelé, nebo učitelé daných konkrétních předmětů, které probíhají distančním způsobem, jsou s žáky spojení telefonicky a vědí, že v dané konkrétní dny mají chodit pro úkoly tady do školy, kde máme připravené kastlíky, kde jsou pro děti úkoly nachystané a zároveň úkoly, které mají vypracovat, přinášejí tady do školy.”</w:t>
      </w:r>
    </w:p>
    <w:p>
      <w:pPr/>
      <w:r>
        <w:rPr/>
        <w:t xml:space="preserve">Největší úskalí vidí škola ve výuce malých dětí. Prvňáci se ve škole ani neohřáli a druháci přišli o výuku už při první vlně.</w:t>
      </w:r>
    </w:p>
    <w:p>
      <w:pPr/>
      <w:r>
        <w:rPr>
          <w:b w:val="1"/>
          <w:bCs w:val="1"/>
        </w:rPr>
        <w:t xml:space="preserve">Romana Zahradníková, ředitelka ZŠ a MŠ Horní Suchá:</w:t>
      </w:r>
      <w:r>
        <w:rPr/>
        <w:t xml:space="preserve"> “Jako pozitivní bych viděla, že oproti jaru jsme přešli do toho online režimu. Paní učitelky dělají maximum, aby se mohly dětem věnovat a pak už je to bohužel na rodičích, jestli tu péči a trénink těm dětem mají možnost a schopnost poskytnou.”</w:t>
      </w:r>
    </w:p>
    <w:p>
      <w:pPr/>
      <w:r>
        <w:rPr/>
        <w:t xml:space="preserve">Obě školy věří, že se alespoň v nějakém režimu budou moci děti vrátit brzy do lavic.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06-11-2020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2026-05-17T19:37:36+02:00</dcterms:created>
  <dcterms:modified xsi:type="dcterms:W3CDTF">2026-05-17T19:37:36+02:00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