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Největší zvon v Bruntále připomněl svátek 17. listopadu</w:t>
      </w:r>
    </w:p>
    <w:p>
      <w:pPr/>
      <w:r>
        <w:rPr>
          <w:b w:val="1"/>
          <w:bCs w:val="1"/>
        </w:rPr>
        <w:t xml:space="preserve">Na výzvu České biskupské konference zazněly po celé zemi zvony ve všech chrámech. Připomněly tím přesně v 17 hodin a 11 minut svátek 17. listopadu</w:t>
      </w:r>
    </w:p>
    <w:p>
      <w:pPr/>
      <w:r>
        <w:rPr/>
        <w:t xml:space="preserve"> Farní kostel Nenebevzetí Panny Marie v centru Bruntálu se přidal k celorepublikové akci a spustil svůj největší zvon. Ten běžně zvoní pouze o nedělích před mší nebo při pohřbech v kostele. Díky Oddělení kultury v Bruntále byla zahájena nová tradice.  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„Dneska budeme poprvé zkoušet, jak se moderně říká, streamování. Chtěli jsme lidem ukázat, jak zvoní sváteční zvon tady v Nanebevzetí Panny Marie v Bruntále.“</w:t>
      </w:r>
    </w:p>
    <w:p>
      <w:pPr/>
      <w:r>
        <w:rPr/>
        <w:t xml:space="preserve"> Zvon není žádný drobeček a při vyzvánění není radno stát v jeho blízkosti.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„Tento zvon má tunu. Je o zvon z poloviny 17. století, je tam datace 1649, a tento zvon je zasvěcený svatému Jiřímu a svaté Alžbětě. To jsou patroni Německého řádu a dnes si připomínáme i svátek této velké patronky sv. Alžběty.“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“Ten zvuk se nese celým městem, bude slyšet až na okrajích, na periferiích Bruntálu, aby si lidé vzpomněli a připomněli tu krásnou událost před těmi 31 lety.“</w:t>
      </w:r>
    </w:p>
    <w:p>
      <w:pPr/>
      <w:r>
        <w:rPr/>
        <w:t xml:space="preserve"> Prostor kolem kostela, náměstí Jana Žižky, čeká již na jaře komplexní revitalizace.  Farní kostel a vyhlídka z jeho věže jsou v posledních letech v centru zájmu místních i turistů. Právě nyní probíhá projektová příprava opravy celé věže a zejména výstupu na ni tak, aby mohla být bezpečně a pravidelně přístupná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2026-05-14T08:09:40+02:00</dcterms:created>
  <dcterms:modified xsi:type="dcterms:W3CDTF">2026-05-14T08:09:40+02:00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