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LESNÍ STEZKA VYHLÍDKA JE OTEVŘENA VEŘEJNOSTI</w:t>
      </w:r>
    </w:p>
    <w:p>
      <w:pPr/>
      <w:r>
        <w:rPr>
          <w:b w:val="1"/>
          <w:bCs w:val="1"/>
        </w:rPr>
        <w:t xml:space="preserve">Pro děti z mateřských škol i základních škol, pro sportovce, ale i pro seniory. Taková je lesní stezka Vyhlídka ve Frýdlantu nad Ostravicí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2026-02-08T21:39:48+01:00</dcterms:created>
  <dcterms:modified xsi:type="dcterms:W3CDTF">2026-02-08T21:39:48+01:00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