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nechtějí do karantény a proto prý nezvedají mobily</w:t>
      </w:r>
    </w:p>
    <w:p>
      <w:pPr/>
      <w:r>
        <w:rPr>
          <w:b w:val="1"/>
          <w:bCs w:val="1"/>
        </w:rPr>
        <w:t xml:space="preserve">Pracovníci krajské hygienické stanici, kteří mají na starosti trasování kontaktů osob nakažených covidem, se stále častěji setkávají s odmítáním telefonních hovorů. Volaná osoba buď telefon vůbec nezvedne a nebo jej rovnou odmítne. Prý je to kvůli tomu, že lidé nechtějí skončit v karanténě.</w:t>
      </w:r>
    </w:p>
    <w:p>
      <w:pPr/>
      <w:r>
        <w:rPr/>
        <w:t xml:space="preserve">V Moravskoslezském kraji přibylo v pondělí 416 lidí nakažených koronavirem. Pozitivním signálem je, že z 3370 testovaných bylo pozitivních pouze 17 procent, což vyplývá z údajů chytré karantény. Ta je totiž v boji s pandemií velmi důležitá, ale v poslední době ji lidé stále častěji bojkotují, aby jim nebyla nařízena karanténa. </w:t>
      </w:r>
    </w:p>
    <w:p>
      <w:pPr/>
      <w:r>
        <w:rPr>
          <w:b w:val="1"/>
          <w:bCs w:val="1"/>
        </w:rPr>
        <w:t xml:space="preserve">Aleš Kotrla, mluvčí KHS Ostrava:</w:t>
      </w:r>
      <w:r>
        <w:rPr/>
        <w:t xml:space="preserve"> "Můžeme potvrdit, že se stává čím dál častěji, že pozitivně testovaní a nebo kontakty pozitivně testovaných tzn. lidé, kteří jsou trasováni, kde probíhá epidemiologické šetření, telefon nezvednou anebo ho vypípnou."</w:t>
      </w:r>
    </w:p>
    <w:p>
      <w:pPr/>
      <w:r>
        <w:rPr/>
        <w:t xml:space="preserve">Podle údajů chytré karantény ale bohužel po předchozím poklesu opět vzrostl počet hospitalizovaných s covidem-19, k pondělí to bylo 618 lidí. Šéf krizového štábu našeho kraje Ivo Vondrák proto apeluje na občany, aby se nevyhýbali telefonátům s hygieniky. </w:t>
      </w:r>
    </w:p>
    <w:p>
      <w:pPr/>
      <w:r>
        <w:rPr>
          <w:b w:val="1"/>
          <w:bCs w:val="1"/>
        </w:rPr>
        <w:t xml:space="preserve">Ivo Vondrák, hejtman MS kraje: </w:t>
      </w:r>
      <w:r>
        <w:rPr/>
        <w:t xml:space="preserve">"Je přece na nás, abychom respektovali pravidla. Přece nemusíme pořád jenom někomu vyhrožovat. Já bych to bral jako apel na lidi, aby to nepodceňovali a aby si uvědomili, že každý neidentifikovaný případ může vést k nákaze dalších lidí." </w:t>
      </w:r>
    </w:p>
    <w:p>
      <w:pPr/>
      <w:r>
        <w:rPr/>
        <w:t xml:space="preserve">Kolik lidí vlastně telefon při trasování nezvedlo hygienici přesně neevidují. Jisté ale je, že kontaktům pozitivních osob stejně nakonec přijde sms zpráva a nakažení lidé dostanou oznámení o nutné izolaci také poštou. Takže se chovejte zodpovědně a zvedejte i neznámá čísla. </w:t>
      </w:r>
    </w:p>
    <w:p>
      <w:pPr/>
      <w:r>
        <w:rPr/>
        <w:t xml:space="preserve">---</w:t>
      </w:r>
    </w:p>
    <w:p>
      <w:pPr>
        <w:pStyle w:val="Heading1"/>
      </w:pPr>
      <w:r>
        <w:rPr>
          <w:sz w:val="36"/>
          <w:szCs w:val="36"/>
        </w:rPr>
        <w:t xml:space="preserve">OKD začalo s demolicí těžní věže ve Sviadnově</w:t>
      </w:r>
    </w:p>
    <w:p>
      <w:pPr/>
      <w:r>
        <w:rPr>
          <w:b w:val="1"/>
          <w:bCs w:val="1"/>
        </w:rPr>
        <w:t xml:space="preserve">55 metrová těžní věž dolu Staříč I ve Sviadnově už mizí místním před očima. Společnost OKD začala s její postupnou likvidací. Obec přitom dlouhodobě usilovala, aby byla věž prohlášena za kulturně-technickou památku. Letos v říjnu bylo ale vydáno jasné rozhodnutí o její demolici.</w:t>
      </w:r>
    </w:p>
    <w:p>
      <w:pPr/>
      <w:r>
        <w:rPr/>
        <w:t xml:space="preserve">Dělníci postupně odřezávají horní části na ocelové  konstrukci těžní věže. U toho jim asistují dva velké autojeřáby. 55 metrů  vysoká těžní věž vydržela ve Sviadnově 38 let, teď postupně mizí a místní to  velmi mrzí.</w:t>
      </w:r>
      <w:br/>
    </w:p>
    <w:p>
      <w:pPr/>
      <w:r>
        <w:rPr>
          <w:b w:val="1"/>
          <w:bCs w:val="1"/>
        </w:rPr>
        <w:t xml:space="preserve">Anketa:</w:t>
      </w:r>
      <w:r>
        <w:rPr/>
        <w:t xml:space="preserve"> "Myslíme si tady všichni, že by to mělo zůstat jako kulturní  památka. Bylo by to nějaké lákadlo Sviadnova a nějaký vzpomínka na to, co tady  bylo a asi je to chyba."</w:t>
      </w:r>
    </w:p>
    <w:p>
      <w:pPr/>
      <w:r>
        <w:rPr>
          <w:b w:val="1"/>
          <w:bCs w:val="1"/>
        </w:rPr>
        <w:t xml:space="preserve">Pavel Hujer, nadšenec do hornictví:</w:t>
      </w:r>
      <w:r>
        <w:rPr/>
        <w:t xml:space="preserve"> "Byla by to perfektní rozhledna pro lidi, takže teď záleží.  Chceme postavit radši novou rozhlednu z nějakých evropských fondů nebo z něčeho  nebo využijeme stávající kulturní památku?"</w:t>
      </w:r>
    </w:p>
    <w:p>
      <w:pPr/>
      <w:r>
        <w:rPr/>
        <w:t xml:space="preserve">Věž váží 293 tun a vtažná jáma pod ní má hloubku 907 metrů,  od poloviny nahoru je už ale zalitá betonem. Po roce 2000 sloužil důl jen k větrání,  které bylo zastaveno v roce 2014 a důl postupně zakonzervován.</w:t>
      </w:r>
      <w:br/>
    </w:p>
    <w:p>
      <w:pPr/>
      <w:r>
        <w:rPr>
          <w:b w:val="1"/>
          <w:bCs w:val="1"/>
        </w:rPr>
        <w:t xml:space="preserve">Ivan Zigo, bývalý horník:</w:t>
      </w:r>
      <w:r>
        <w:rPr/>
        <w:t xml:space="preserve"> "Obrovská škoda, protože co já vím, tak je vytěžené asi  vlastně polovina, co tady bylo, těch zásob toho uhlí."</w:t>
      </w:r>
    </w:p>
    <w:p>
      <w:pPr/>
      <w:r>
        <w:rPr/>
        <w:t xml:space="preserve">Obec chtěla, aby byla věž prohlášena za kulturní památku,  podobně jako vedlejší kulatá železobetonová, postavená v roce 1963.</w:t>
      </w:r>
      <w:br/>
    </w:p>
    <w:p>
      <w:pPr/>
      <w:r>
        <w:rPr>
          <w:b w:val="1"/>
          <w:bCs w:val="1"/>
        </w:rPr>
        <w:t xml:space="preserve">Adam Folvarčný, místostarosta  Sviadnova:</w:t>
      </w:r>
      <w:r>
        <w:rPr/>
        <w:t xml:space="preserve"> "Za naši obec to považujeme za trochu nešťastné, protože věž  jsme vlastně chápali celou dobu jako místní dominantu. V tomto směru jsme  dvakrát inicovali i řízení na ministerstvu kultury."</w:t>
      </w:r>
    </w:p>
    <w:p>
      <w:pPr/>
      <w:r>
        <w:rPr/>
        <w:t xml:space="preserve">Sviadnov nyní jedná se společností OKD o vytvoření místa,  které by těžbu na tomto území důstojně připomínalo. JC TVP</w:t>
      </w:r>
      <w:br/>
    </w:p>
    <w:p>
      <w:pPr/>
      <w:r>
        <w:rPr/>
        <w:t xml:space="preserve">---</w:t>
      </w:r>
    </w:p>
    <w:p>
      <w:pPr>
        <w:pStyle w:val="Heading1"/>
      </w:pPr>
      <w:r>
        <w:rPr>
          <w:sz w:val="36"/>
          <w:szCs w:val="36"/>
        </w:rPr>
        <w:t xml:space="preserve">Školáci se postupně vracejí do lavic</w:t>
      </w:r>
    </w:p>
    <w:p>
      <w:pPr/>
      <w:r>
        <w:rPr>
          <w:b w:val="1"/>
          <w:bCs w:val="1"/>
        </w:rPr>
        <w:t xml:space="preserve">Do škol nastoupili po pěti týdenní pauze žáci prvních a druhých tříd. Postupně se do škol budou vracet také ostatní žáci i středoškoláci. Učitelé upozorňují, že rozdíly mezi vědomostmi dětí jsou výrazné. Věnovat se teď proto chtějí především opakování.</w:t>
      </w:r>
    </w:p>
    <w:p>
      <w:pPr/>
      <w:r>
        <w:rPr/>
        <w:t xml:space="preserve">  Zvýšená  desinfekce, dostatečné větrání tříd, používání roušek a  nemíchání třídních kolektivů – za těchto okolností se  mohli vrátit do školy žáci prvních tříd. Právě pro ně a pro  jejich rodiče bylo víc jak měsíční domácí vzdělávání  nejsložitější. Sotva si na školu v září zvykli, zavřel ji  koronavirus.</w:t>
      </w:r>
    </w:p>
    <w:p>
      <w:pPr/>
      <w:br/>
    </w:p>
    <w:p>
      <w:pPr/>
      <w:r>
        <w:rPr>
          <w:b w:val="1"/>
          <w:bCs w:val="1"/>
        </w:rPr>
        <w:t xml:space="preserve">žák 1. třídy, ZŠ Vávrovice:  </w:t>
      </w:r>
      <w:r>
        <w:rPr/>
        <w:t xml:space="preserve">" Já jsem rád ve škole.“</w:t>
      </w:r>
    </w:p>
    <w:p>
      <w:pPr/>
      <w:r>
        <w:rPr>
          <w:b w:val="1"/>
          <w:bCs w:val="1"/>
        </w:rPr>
        <w:t xml:space="preserve">žák 1. třídy, ZŠ Vávrovice:</w:t>
      </w:r>
      <w:r>
        <w:rPr/>
        <w:t xml:space="preserve">    „Doma mi chyběli kamarádi.“</w:t>
      </w:r>
    </w:p>
    <w:p>
      <w:pPr/>
      <w:r>
        <w:rPr/>
        <w:t xml:space="preserve">  </w:t>
      </w:r>
    </w:p>
    <w:p>
      <w:pPr/>
      <w:r>
        <w:rPr/>
        <w:t xml:space="preserve">Ve škole jsou kromě prvňáčků i žáci druhých tříd. Ve vávrovické malotřídní škole mohli usednout do lavic i třeťáci. Učitelé  se teď věnují především opakování toho, co se žáci během  on-line výuky naučili.</w:t>
      </w:r>
    </w:p>
    <w:p>
      <w:pPr/>
      <w:r>
        <w:rPr/>
        <w:t xml:space="preserve">  </w:t>
      </w:r>
    </w:p>
    <w:p>
      <w:pPr/>
      <w:r>
        <w:rPr>
          <w:b w:val="1"/>
          <w:bCs w:val="1"/>
        </w:rPr>
        <w:t xml:space="preserve">Gabriela  Bočková, učitelka 1. třídy, ZŠ a MŠ Vávrovice:</w:t>
      </w:r>
      <w:r>
        <w:rPr/>
        <w:t xml:space="preserve"> „Hodně  se prohloubily rozdíly mezi dětmi. Děti, které potřebovaly  individuální přístup a okamžitou reakci, tak to jde znát, že jim to chybělo.“</w:t>
      </w:r>
    </w:p>
    <w:p>
      <w:pPr/>
      <w:r>
        <w:rPr/>
        <w:t xml:space="preserve"> Ostatní školáci se vzdělávají zatím stále z domova, od svých počítačů. V rozvrhu mají dvě až tři hodiny denně. Učitelé teď zjišťují, jak žáci probrané učivo systémem on-line vzdělávání zvládli.</w:t>
      </w:r>
      <w:br/>
    </w:p>
    <w:p>
      <w:pPr/>
      <w:r>
        <w:rPr/>
        <w:t xml:space="preserve">  </w:t>
      </w:r>
    </w:p>
    <w:p>
      <w:pPr/>
      <w:r>
        <w:rPr>
          <w:b w:val="1"/>
          <w:bCs w:val="1"/>
        </w:rPr>
        <w:t xml:space="preserve">Monika  Švehelková, učitelka 5. třídy, ZŠ a MŠ Vávrovice:</w:t>
      </w:r>
      <w:r>
        <w:rPr/>
        <w:t xml:space="preserve">  "Výuka na dálku je náročnější na přípravu. Musím více přemýšlet o tom, co se bude dělat, co se  bude sdílet na obrazovce. Co by měly děti vidět, aby to bylo co nejvíce  názorné.“</w:t>
      </w:r>
    </w:p>
    <w:p>
      <w:pPr/>
      <w:br/>
      <w:br/>
      <w:r>
        <w:rPr/>
        <w:t xml:space="preserve">  Žákům,  kteří doma počítač, notebook ani tablet neměli, pomohla škola.    </w:t>
      </w:r>
      <w:br/>
      <w:r>
        <w:rPr/>
        <w:t xml:space="preserve">  </w:t>
      </w:r>
      <w:br/>
      <w:r>
        <w:rPr/>
        <w:t xml:space="preserve">  </w:t>
      </w:r>
    </w:p>
    <w:p>
      <w:pPr/>
      <w:r>
        <w:rPr>
          <w:b w:val="1"/>
          <w:bCs w:val="1"/>
        </w:rPr>
        <w:t xml:space="preserve">Pavel  Gregor, ředitel ZŠ a MŠ Vávrovice: </w:t>
      </w:r>
      <w:r>
        <w:rPr/>
        <w:t xml:space="preserve">„Všem jsme techniku poskytnout nemohli, protože jsme limitování prostředky. Jednak finančními, jednak hmotnými. Zapůjčili jsme tedy 6 notebooků.“</w:t>
      </w:r>
    </w:p>
    <w:p>
      <w:pPr/>
      <w:br/>
    </w:p>
    <w:p>
      <w:pPr/>
      <w:r>
        <w:rPr/>
        <w:t xml:space="preserve">Postupně  by se měli do škol vracet také ostatní žáci: tento týden  maturanti, od 30. listopadu pak také další ročníky základních  škol.</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Rekonstrukce přednádraží v Havířově jde do finále</w:t>
      </w:r>
    </w:p>
    <w:p>
      <w:pPr/>
      <w:r>
        <w:rPr>
          <w:b w:val="1"/>
          <w:bCs w:val="1"/>
        </w:rPr>
        <w:t xml:space="preserve">Do roka a do dne. Takový cíl si dala radnice v Havířově při rekonstrukci přednádraží. Cestující už nyní mohou vidět, že je téměř hotovo. Značně pokročily i práce Správy železnic na bývalé výpravní hale.</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nový asfalt,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Co víc k tomu říct? Město jde nahoru.”</w:t>
      </w:r>
    </w:p>
    <w:p>
      <w:pPr/>
      <w:r>
        <w:rPr>
          <w:b w:val="1"/>
          <w:bCs w:val="1"/>
        </w:rPr>
        <w:t xml:space="preserve">anketa: </w:t>
      </w:r>
      <w:r>
        <w:rPr/>
        <w:t xml:space="preserve">“Vypadá to slušně. Záleží, zda to bude také tak dobře fungovat, ale zatím to vypadá dobře.”</w:t>
      </w:r>
    </w:p>
    <w:p>
      <w:pPr/>
      <w:r>
        <w:rPr>
          <w:b w:val="1"/>
          <w:bCs w:val="1"/>
        </w:rPr>
        <w:t xml:space="preserve">anketa: </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"Postupují podle harmonogramu. Tam je ten termín trochu delší, tam by se mělo pracovat do léta a potom bychom chtěli už dotáhnou naši nájemní smlouvu a pracovat na tom vnitřním využití haly.”</w:t>
      </w:r>
    </w:p>
    <w:p>
      <w:pPr/>
      <w:r>
        <w:rPr/>
        <w:t xml:space="preserve">Hala bude sloužit sportovním i kulturním aktivitám.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