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 Čeladné svítí a šíří pozitivní náladu</w:t>
      </w:r>
    </w:p>
    <w:p>
      <w:pPr/>
      <w:r>
        <w:rPr>
          <w:b w:val="1"/>
          <w:bCs w:val="1"/>
        </w:rPr>
        <w:t xml:space="preserve">Komorně a přesto v neopakovatelné atmosféře nastávajícího adventu proběhlo letos rozsvícení vánočního stromu v centru Čeladné. Stalo se tak v podvečer před první adventní nedělí.</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2026-02-07T09:13:41+01:00</dcterms:created>
  <dcterms:modified xsi:type="dcterms:W3CDTF">2026-02-07T09:13:41+01:00</dcterms:modified>
</cp:coreProperties>
</file>

<file path=docProps/custom.xml><?xml version="1.0" encoding="utf-8"?>
<Properties xmlns="http://schemas.openxmlformats.org/officeDocument/2006/custom-properties" xmlns:vt="http://schemas.openxmlformats.org/officeDocument/2006/docPropsVTypes"/>
</file>