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kácí provozně nebezpečné a odumřelé stromy</w:t>
      </w:r>
    </w:p>
    <w:p>
      <w:pPr/>
      <w:r>
        <w:rPr>
          <w:b w:val="1"/>
          <w:bCs w:val="1"/>
        </w:rPr>
        <w:t xml:space="preserve">Mohou se jevit jako zdravé, ale přesto jsou napadeny škůdci. Město Frýdek-Místek se opět pustilo do tradičního kácení stromů, které jsou nemocné nebo usychají. Kácí se na různých místech, především v parcích u chodníků a cest a podobně.</w:t>
      </w:r>
    </w:p>
    <w:p>
      <w:pPr/>
      <w:r>
        <w:rPr/>
        <w:t xml:space="preserve">Motorové pily jsou teď slyšet na různých místech napříč  Frýdkem-Místkem.</w:t>
      </w:r>
    </w:p>
    <w:p>
      <w:pPr/>
      <w:r>
        <w:rPr>
          <w:b w:val="1"/>
          <w:bCs w:val="1"/>
        </w:rPr>
        <w:t xml:space="preserve">Jaromír Kohut, ředitel TS F-M:</w:t>
      </w:r>
      <w:r>
        <w:rPr/>
        <w:t xml:space="preserve"> "V Návaznosti na požadavky odboru životního prostředí  jsme v průběhu měsíce prosince zahájili postupné kácení stromů na území  města. Jedná se především o ty, které jsou uschlé, jsou napadeny nějakou  hnilobou, houbami."</w:t>
      </w:r>
    </w:p>
    <w:p>
      <w:pPr/>
      <w:r>
        <w:rPr>
          <w:b w:val="1"/>
          <w:bCs w:val="1"/>
        </w:rPr>
        <w:t xml:space="preserve">Michal Pobucký, primátor Frýdku-Místku:</w:t>
      </w:r>
      <w:r>
        <w:rPr/>
        <w:t xml:space="preserve"> "Jedná se o dřeviny, které byly shledány nebezpečnými. Tyto  stromy například, přesto, že vypadají venku zdravě, mají vevnitř ztrouchnivělinu,  jsou mnohdy duté a například tahovými zkouškami nebo dendrologickým průzkumem  byly označeny za nebezpečné a mohlo by hrozit například při prudším dešti nebo  sněhové pokrývce, která by byla v koruně toho stromu, že by ten strom mohl  spadnout na kolemjdoucí."</w:t>
      </w:r>
    </w:p>
    <w:p>
      <w:pPr/>
      <w:r>
        <w:rPr/>
        <w:t xml:space="preserve">Kácet se bude mimo jiné v sadech Bedřicha Smetany, u  řeky Ostravice, kde je spousta stromů napadených jmelím, které z nich vysává  život a pak u nich dochází k jejich uschnutí a odumření. I když proti tomu město bojuje ořezy a postřiky, nacházejí se  nejen v tomto parku, ale také jinde ve městě stromy, na kterých je  jmelí rozšířeno natolik, že jim už nic nepomůže a musejí tak být pokáceny  z důvodu nízké provozní bezpečnosti.</w:t>
      </w:r>
      <w:br/>
    </w:p>
    <w:p>
      <w:pPr/>
      <w:r>
        <w:rPr>
          <w:b w:val="1"/>
          <w:bCs w:val="1"/>
        </w:rPr>
        <w:t xml:space="preserve">Michal Pobucký, primátor Frýdku-Místku:</w:t>
      </w:r>
      <w:r>
        <w:rPr/>
        <w:t xml:space="preserve"> "A právě, že chceme zabránit nebezpečnosti a chceme zajistit  co největší bezpečí pro všechny občany Frýdku-Místku, tak pravidelně každým  rokem vytipováváme bezpečné stromy a ty následně likvidujeme."</w:t>
      </w:r>
    </w:p>
    <w:p>
      <w:pPr/>
      <w:r>
        <w:rPr>
          <w:b w:val="1"/>
          <w:bCs w:val="1"/>
        </w:rPr>
        <w:t xml:space="preserve">Jaromír Kohut, ředitel TS F-M:</w:t>
      </w:r>
      <w:r>
        <w:rPr/>
        <w:t xml:space="preserve"> "Do konce roku bychom chtěli zrealizovat zhruba 20 až 25 procent  celkového objemu, s tím, že se bude pokračovat po novém roce prakticky až  do konce měsíce března, kdy končí období vegetačního klidu."</w:t>
      </w:r>
    </w:p>
    <w:p>
      <w:pPr/>
      <w:r>
        <w:rPr/>
        <w:t xml:space="preserve">Celkem budou vykáceny stromy v minimálně  deseti lokalitách. Rozhodně na úkor těchto kroků ale město výsadbu stromů i obnovuje.</w:t>
      </w:r>
      <w:br/>
    </w:p>
    <w:p>
      <w:pPr/>
      <w:r>
        <w:rPr>
          <w:b w:val="1"/>
          <w:bCs w:val="1"/>
        </w:rPr>
        <w:t xml:space="preserve">Jaromír Kohut, ředitel TS F-M:</w:t>
      </w:r>
      <w:r>
        <w:rPr/>
        <w:t xml:space="preserve"> "Odbor životního prostředí v návaznosti na vykácené  stromy pak připravuje nějaký plán na další rok, kdy něco málo v jarním období,  ale především v tom podzimním se začíná pak vysazovat jakoby náhradní  výsadba, takže se postupně mapují lokality, kde by to mohlo, samozřejmě ta  skladba těch stromů a v koordinaci s našimi pracovníky se pak realizuje  samotný výběr těch stromů a následná výsadba."</w:t>
      </w:r>
    </w:p>
    <w:p>
      <w:pPr/>
      <w:r>
        <w:rPr>
          <w:b w:val="1"/>
          <w:bCs w:val="1"/>
        </w:rPr>
        <w:t xml:space="preserve">Michal Pobucký, primátor Frýdku-Místku:</w:t>
      </w:r>
      <w:r>
        <w:rPr/>
        <w:t xml:space="preserve"> "V letošním roce je to 300 nových stromů, které jsme vysadili  ve Frýdku-Místku, teď na podzim jich bylo více než 200 a zároveň vysazujeme i  nové keře, protože nám záleží na tom, aby Frýdek-Místek bylo krásné zelené  město."</w:t>
      </w:r>
    </w:p>
    <w:p>
      <w:pPr/>
      <w:r>
        <w:rPr/>
        <w:t xml:space="preserve">Ve veřejné zeleni město vysazuje  převážně stromy listnaté, které se v městském prostředí lépe adaptují a ve  vyšší míře zachycují prach, eliminují hluk a v horkých letních dnech plní  funkci přírodní klimatizace.</w:t>
      </w:r>
      <w:br/>
    </w:p>
    <w:p>
      <w:pPr/>
      <w:r>
        <w:rPr/>
        <w:t xml:space="preserve">---</w:t>
      </w:r>
    </w:p>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w:t>
      </w:r>
      <w:b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w:t>
      </w:r>
      <w:br/>
    </w:p>
    <w:p>
      <w:pPr/>
      <w:r>
        <w:rPr/>
        <w:t xml:space="preserve">---</w:t>
      </w:r>
    </w:p>
    <w:p>
      <w:pPr>
        <w:pStyle w:val="Heading1"/>
      </w:pPr>
      <w:r>
        <w:rPr>
          <w:sz w:val="36"/>
          <w:szCs w:val="36"/>
        </w:rPr>
        <w:t xml:space="preserve">Město má nový webový katalog sociálních služeb</w:t>
      </w:r>
    </w:p>
    <w:p>
      <w:pPr/>
      <w:r>
        <w:rPr>
          <w:b w:val="1"/>
          <w:bCs w:val="1"/>
        </w:rPr>
        <w:t xml:space="preserve">Snadná orientace, hledání a dostatek důležitých informací. To je nový katalog sociálních služeb, který najdete na webových stránkách města. Jeho tvorba vyšla na necelých 91 tisíc korun a skoro celý ho zaplatila evropská dotace.</w:t>
      </w:r>
    </w:p>
    <w:p>
      <w:pPr/>
      <w:r>
        <w:rPr/>
        <w:t xml:space="preserve">Senioři, osoby se zdravotním postižením, sociálně vyloučené,  či ohrožené nebo děti, rodina a mládež. Těm všem je určen zbrusu nový katalog  sociálních služeb, který nabízí snadnější orientaci v oblasti nabídky  sociálních služeb a navazujících aktivit ve Frýdku-Místku. Vytvořen byl v rámci  projektu Zpracování koncepce sociálního bydlení pro období 2020 až 2025.</w:t>
      </w:r>
    </w:p>
    <w:p>
      <w:pPr/>
      <w:r>
        <w:rPr>
          <w:b w:val="1"/>
          <w:bCs w:val="1"/>
        </w:rPr>
        <w:t xml:space="preserve">Marcel Sikora,  náměstek primátora Frýdku-Místku:</w:t>
      </w:r>
      <w:r>
        <w:rPr/>
        <w:t xml:space="preserve"> "</w:t>
      </w:r>
      <w:r>
        <w:rPr>
          <w:i w:val="1"/>
          <w:iCs w:val="1"/>
        </w:rPr>
        <w:t xml:space="preserve">Webový  katalog sociálních služeb naleznou zájemci na </w:t>
      </w:r>
      <w:r>
        <w:rPr>
          <w:i w:val="1"/>
          <w:iCs w:val="1"/>
        </w:rPr>
        <w:t xml:space="preserve">webových stránkách  statutárního města Frýdek-Místek</w:t>
      </w:r>
      <w:r>
        <w:rPr>
          <w:i w:val="1"/>
          <w:iCs w:val="1"/>
        </w:rPr>
        <w:t xml:space="preserve">.</w:t>
      </w:r>
      <w:r>
        <w:rPr>
          <w:i w:val="1"/>
          <w:iCs w:val="1"/>
        </w:rPr>
        <w:t xml:space="preserve"> Měl by přispět ke snadnější orientaci  v oblasti aktuální nabídky sociálních služeb a navazujících aktivit, a  tedy k řešení jejich nepříznivé situace. Zájemci v něm najdou také  informace a kontakty na organizace, které sociální služby na území města  nabízejí."</w:t>
      </w:r>
    </w:p>
    <w:p>
      <w:pPr/>
      <w:r>
        <w:rPr/>
        <w:t xml:space="preserve">Na stránce je také sekce Bydlení</w:t>
      </w:r>
      <w:r>
        <w:rPr>
          <w:b w:val="1"/>
          <w:bCs w:val="1"/>
        </w:rPr>
        <w:t xml:space="preserve">,</w:t>
      </w:r>
      <w:r>
        <w:rPr/>
        <w:t xml:space="preserve"> která je  zaměřená především na sociální a dostupné bydlení. Uživatel zde nalezne seznam  poskytovatelů a služeb zaměřených na bydlení, od azylových domů, přes noclehárny,  domy na půl cesty a podobně, ale také kontakt na zaměstnance města pro případ,  že se nachází v situaci bez bydlení nebo je přímo ohrožen ztrátou bydlení  a potřebuje s touto situací pomoct.</w:t>
      </w:r>
      <w:br/>
    </w:p>
    <w:p>
      <w:pPr/>
      <w:r>
        <w:rPr>
          <w:b w:val="1"/>
          <w:bCs w:val="1"/>
        </w:rPr>
        <w:t xml:space="preserve">Marcel Sikora,  náměstek primátora Frýdku-Místku:</w:t>
      </w:r>
      <w:r>
        <w:rPr/>
        <w:t xml:space="preserve"> "</w:t>
      </w:r>
      <w:r>
        <w:rPr>
          <w:i w:val="1"/>
          <w:iCs w:val="1"/>
        </w:rPr>
        <w:t xml:space="preserve">Při  hledání požadované služby mohou zvolit takzvané filtrování, takže snadno  a rychle najdou službu, kterou hledají.  </w:t>
      </w:r>
      <w:r>
        <w:rPr>
          <w:i w:val="1"/>
          <w:iCs w:val="1"/>
        </w:rPr>
        <w:t xml:space="preserve">Filtry</w:t>
      </w:r>
      <w:r>
        <w:rPr>
          <w:i w:val="1"/>
          <w:iCs w:val="1"/>
        </w:rPr>
        <w:t xml:space="preserve"> jsou rozděleny do čtyř základních  oblastí. Službu mohou vyhledat podle cílové skupiny, formy poskytování, životní  situace a druhu služby."</w:t>
      </w:r>
    </w:p>
    <w:p>
      <w:pPr/>
      <w:r>
        <w:rPr/>
        <w:t xml:space="preserve">Forma  poskytování služeb je  rozdělena na pobytovou, ambulantní i terénní. Uživatel si tak zvolí, zda hledá  službu, která mu bude poskytována v jeho domácím prostředí nebo za kterou  bude docházet, případně službu s ubytováním. Pro vyhledání služby není  nutné nastavit všechny filtry, zvlášť pokud si uživatel není jistý jejich  výběrem.</w:t>
      </w:r>
      <w:br/>
    </w:p>
    <w:p>
      <w:pPr/>
      <w:r>
        <w:rPr>
          <w:b w:val="1"/>
          <w:bCs w:val="1"/>
          <w:i w:val="1"/>
          <w:iCs w:val="1"/>
        </w:rPr>
        <w:t xml:space="preserve">Jana  Matějíková, mluvčí Frýdku-Místku:</w:t>
      </w:r>
      <w:r>
        <w:rPr>
          <w:i w:val="1"/>
          <w:iCs w:val="1"/>
        </w:rPr>
        <w:t xml:space="preserve"> "</w:t>
      </w:r>
      <w:r>
        <w:rPr>
          <w:i w:val="1"/>
          <w:iCs w:val="1"/>
        </w:rPr>
        <w:t xml:space="preserve">Jako  snadný filtr je jeví například filtr přes životní situace, kde nabízí se  rozdělení podle situace, kterou ten uživatel právě řeší a potřebuje s ní nějakým  způsobem pomoct. Například to může být například péče o blízkou osobu, ale taky  třeba násilí nebo užívání návykových látek nebo výchova dětí. Takže přes tento  filtr lze jednoduše tu žádanou službu vyhledat."</w:t>
      </w:r>
    </w:p>
    <w:p>
      <w:pPr/>
      <w:r>
        <w:rPr/>
        <w:t xml:space="preserve">Součástí stránky je také kalendář akcí,  který bude zahrnovat akce připravované na území města, ať už bude jejich  pořadatelem město nebo některá z organizací poskytujících sociální služby.  Náklady na vytvoření webového katalogu sociálních služeb byly téměř 91 tisíc korun  včetně DPH a z 95 procent je hradila evropská dotace z Operačního programu  Zaměstnanost.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2026-01-21T06:13:16+01:00</dcterms:created>
  <dcterms:modified xsi:type="dcterms:W3CDTF">2026-01-21T06:13:16+01:00</dcterms:modified>
</cp:coreProperties>
</file>

<file path=docProps/custom.xml><?xml version="1.0" encoding="utf-8"?>
<Properties xmlns="http://schemas.openxmlformats.org/officeDocument/2006/custom-properties" xmlns:vt="http://schemas.openxmlformats.org/officeDocument/2006/docPropsVTypes"/>
</file>