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kácí provozně nebezpečné a odumřelé stromy</w:t>
      </w:r>
    </w:p>
    <w:p>
      <w:pPr/>
      <w:r>
        <w:rPr>
          <w:b w:val="1"/>
          <w:bCs w:val="1"/>
        </w:rPr>
        <w:t xml:space="preserve">Mohou se jevit jako zdravé, ale přesto jsou napadeny škůdci. Město Frýdek-Místek se opět pustilo do tradičního kácení stromů, které jsou nemocné nebo usychají. Kácí se na různých místech, především v parcích u chodníků a cest a podobně.</w:t>
      </w:r>
    </w:p>
    <w:p>
      <w:pPr/>
      <w:r>
        <w:rPr/>
        <w:t xml:space="preserve">Motorové pily jsou teď slyšet na různých místech napříč  Frýdkem-Místkem.</w:t>
      </w:r>
    </w:p>
    <w:p>
      <w:pPr/>
      <w:r>
        <w:rPr>
          <w:b w:val="1"/>
          <w:bCs w:val="1"/>
        </w:rPr>
        <w:t xml:space="preserve">Jaromír Kohut, ředitel TS F-M:</w:t>
      </w:r>
      <w:r>
        <w:rPr/>
        <w:t xml:space="preserve"> "V Návaznosti na požadavky odboru životního prostředí  jsme v průběhu měsíce prosince zahájili postupné kácení stromů na území  města. Jedná se především o ty, které jsou uschlé, jsou napadeny nějakou  hnilobou, houbami."</w:t>
      </w:r>
    </w:p>
    <w:p>
      <w:pPr/>
      <w:r>
        <w:rPr>
          <w:b w:val="1"/>
          <w:bCs w:val="1"/>
        </w:rPr>
        <w:t xml:space="preserve">Michal Pobucký, primátor Frýdku-Místku:</w:t>
      </w:r>
      <w:r>
        <w:rPr/>
        <w:t xml:space="preserve"> "Jedná se o dřeviny, které byly shledány nebezpečnými. Tyto  stromy například, přesto, že vypadají venku zdravě, mají vevnitř ztrouchnivělinu,  jsou mnohdy duté a například tahovými zkouškami nebo dendrologickým průzkumem  byly označeny za nebezpečné a mohlo by hrozit například při prudším dešti nebo  sněhové pokrývce, která by byla v koruně toho stromu, že by ten strom mohl  spadnout na kolemjdoucí."</w:t>
      </w:r>
    </w:p>
    <w:p>
      <w:pPr/>
      <w:r>
        <w:rPr/>
        <w:t xml:space="preserve">Kácet se bude mimo jiné v sadech Bedřicha Smetany, u  řeky Ostravice, kde je spousta stromů napadených jmelím, které z nich vysává  život a pak u nich dochází k jejich uschnutí a odumření. I když proti tomu město bojuje ořezy a postřiky, nacházejí se  nejen v tomto parku, ale také jinde ve městě stromy, na kterých je  jmelí rozšířeno natolik, že jim už nic nepomůže a musejí tak být pokáceny  z důvodu nízké provozní bezpečnosti. </w:t>
      </w:r>
    </w:p>
    <w:p>
      <w:pPr/>
      <w:r>
        <w:rPr>
          <w:b w:val="1"/>
          <w:bCs w:val="1"/>
        </w:rPr>
        <w:t xml:space="preserve">Michal Pobucký, primátor Frýdku-Místku:</w:t>
      </w:r>
      <w:r>
        <w:rPr/>
        <w:t xml:space="preserve"> "A právě, že chceme zabránit nebezpečnosti a chceme zajistit  co největší bezpečí pro všechny občany Frýdku-Místku, tak pravidelně každým  rokem vytipováváme bezpečné stromy a ty následně likvidujeme."</w:t>
      </w:r>
    </w:p>
    <w:p>
      <w:pPr/>
      <w:r>
        <w:rPr>
          <w:b w:val="1"/>
          <w:bCs w:val="1"/>
        </w:rPr>
        <w:t xml:space="preserve">Jaromír Kohut, ředitel TS F-M:</w:t>
      </w:r>
      <w:r>
        <w:rPr/>
        <w:t xml:space="preserve"> "Do konce roku bychom chtěli zrealizovat zhruba 20 až 25 procent  celkového objemu, s tím, že se bude pokračovat po novém roce prakticky až  do konce měsíce března, kdy končí období vegetačního klidu."</w:t>
      </w:r>
    </w:p>
    <w:p>
      <w:pPr/>
      <w:r>
        <w:rPr/>
        <w:t xml:space="preserve">Celkem budou vykáceny stromy v minimálně  deseti lokalitách. Rozhodně na úkor těchto kroků ale město výsadbu stromů i obnovuje. </w:t>
      </w:r>
    </w:p>
    <w:p>
      <w:pPr/>
      <w:r>
        <w:rPr>
          <w:b w:val="1"/>
          <w:bCs w:val="1"/>
        </w:rPr>
        <w:t xml:space="preserve">Jaromír Kohut, ředitel TS F-M:</w:t>
      </w:r>
      <w:r>
        <w:rPr/>
        <w:t xml:space="preserve"> "Odbor životního prostředí v návaznosti na vykácené  stromy pak připravuje nějaký plán na další rok, kdy něco málo v jarním období,  ale především v tom podzimním se začíná pak vysazovat jakoby náhradní  výsadba, takže se postupně mapují lokality, kde by to mohlo, samozřejmě ta  skladba těch stromů a v koordinaci s našimi pracovníky se pak realizuje  samotný výběr těch stromů a následná výsadba."</w:t>
      </w:r>
    </w:p>
    <w:p>
      <w:pPr/>
      <w:r>
        <w:rPr>
          <w:b w:val="1"/>
          <w:bCs w:val="1"/>
        </w:rPr>
        <w:t xml:space="preserve">Michal Pobucký, primátor Frýdku-Místku:</w:t>
      </w:r>
      <w:r>
        <w:rPr/>
        <w:t xml:space="preserve"> "V letošním roce je to 300 nových stromů, které jsme vysadili  ve Frýdku-Místku, teď na podzim jich bylo více než 200 a zároveň vysazujeme i  nové keře, protože nám záleží na tom, aby Frýdek-Místek bylo krásné zelené  město."</w:t>
      </w:r>
    </w:p>
    <w:p>
      <w:pPr/>
      <w:r>
        <w:rPr/>
        <w:t xml:space="preserve">Ve veřejné zeleni město vysazuje  převážně stromy listnaté, které se v městském prostředí lépe adaptují a ve  vyšší míře zachycují prach, eliminují hluk a v horkých letních dnech plní  funkci přírodní klimatizace. </w:t>
      </w:r>
    </w:p>
    <w:p>
      <w:pPr/>
      <w:r>
        <w:rPr/>
        <w:t xml:space="preserve">---</w:t>
      </w:r>
    </w:p>
    <w:p>
      <w:pPr>
        <w:pStyle w:val="Heading1"/>
      </w:pPr>
      <w:r>
        <w:rPr>
          <w:sz w:val="36"/>
          <w:szCs w:val="36"/>
        </w:rPr>
        <w:t xml:space="preserve">ADRA spustila tradiční vánoční akci "Dárek pro druhé"</w:t>
      </w:r>
    </w:p>
    <w:p>
      <w:pPr/>
      <w:r>
        <w:rPr>
          <w:b w:val="1"/>
          <w:bCs w:val="1"/>
        </w:rPr>
        <w:t xml:space="preserve">Darujte třeba jen drobný dárek těm, kteří to nejvíce potřebují. Sladkost, kosmetiku nebo například jen namalovaný obrázek. Dobrovolnické centrum ADRA Frýdek-Místek spustilo tradiční vánoční projekt „Dárek pro druhé“. Po sesbírání a rozdělení dobrovolníci předají dárky především osamělým seniorům, ale i matkám samoživitelkám.</w:t>
      </w:r>
    </w:p>
    <w:p>
      <w:pPr/>
      <w:r>
        <w:rPr/>
        <w:t xml:space="preserve">V dobrovolnickém centru ADRA Frýdek-Místek už se  postupně připravují drobné dárkové tašky plné drobností, které rozhodně potěší  každého obdarovaného.</w:t>
      </w:r>
    </w:p>
    <w:p>
      <w:pPr/>
      <w:r>
        <w:rPr>
          <w:b w:val="1"/>
          <w:bCs w:val="1"/>
        </w:rPr>
        <w:t xml:space="preserve">Gabriela Slívová, koordinátorka ADRA Frýdek-Místek:</w:t>
      </w:r>
      <w:r>
        <w:rPr/>
        <w:t xml:space="preserve"> "V rámci akce Dárek pro druhé jsme chtěli udělat radost  prostřednictvím vánočního dárku právě osamělým vytipovaným osamělým seniorům,  ať už to v domácnostech nebo seniorům, kteří jsou v domově pro  seniory, ale za nimi žádná rodina nechodí, takže by žádný vánoční dáreček  nedostali. Rovněž budeme dárečky dávat i vytipovaným pacientům v nemocnici,  v hospici nebo třeba klientům v penzionu pro seniory a v domově Přístav  a dárečky máme taky nachystané pro matky samoživitelky."</w:t>
      </w:r>
    </w:p>
    <w:p>
      <w:pPr/>
      <w:r>
        <w:rPr>
          <w:b w:val="1"/>
          <w:bCs w:val="1"/>
        </w:rPr>
        <w:t xml:space="preserve">Stanislav Staněk, vedoucí centra ADRA  Frýdek-Místek:</w:t>
      </w:r>
      <w:r>
        <w:rPr/>
        <w:t xml:space="preserve"> "Tato akce probíhá už čtvrtým rokem, máme nesmírně dobrou  zkušenost vlastně s tím, že lidí slyší na tu výzvu, že nám pomáhají, že na  to reagují a že máme dostatek dárků k tomu, abychom mohli vlastně uspokojit  ten zájem těch potřebných."</w:t>
      </w:r>
    </w:p>
    <w:p>
      <w:pPr/>
      <w:r>
        <w:rPr>
          <w:b w:val="1"/>
          <w:bCs w:val="1"/>
        </w:rPr>
        <w:t xml:space="preserve">Gabriela Slívová, koordinátorka ADRA Frýdek-Místek:</w:t>
      </w:r>
      <w:r>
        <w:rPr/>
        <w:t xml:space="preserve"> "Naším takovým asi přáním je, aby zapomněli alespoň na chvíli  na takové ty starosti každodenního života a aby alespoň zažili Vánoce, tak jak  by to mělo být, takže aby dostali alespoň jeden vánoční dáreček."</w:t>
      </w:r>
    </w:p>
    <w:p>
      <w:pPr/>
      <w:r>
        <w:rPr/>
        <w:t xml:space="preserve">V minulém roce takto dobrovolníci z ADRY přinesli  dárky přibližně dvěma stovkám osamělých lidí, kteří byli, byť jen za drobnosti,  nesmírně vděční. </w:t>
      </w:r>
    </w:p>
    <w:p>
      <w:pPr/>
      <w:r>
        <w:rPr>
          <w:b w:val="1"/>
          <w:bCs w:val="1"/>
        </w:rPr>
        <w:t xml:space="preserve">Gabriela Slívová, koordinátorka ADRA Frýdek-Místek:</w:t>
      </w:r>
      <w:r>
        <w:rPr/>
        <w:t xml:space="preserve"> "Nyní čekáme zhruba podobný počet. Proto bychom chtěli vyzvat  veřejnost, aby se do této akce zapojila a donesla nám nějaké dárečky. Ať už to  vyrobené, což znamená nějaká přáníčka nebo nakreslený obrázek nebo dárečky  zakoupené. Velmi vítané jsou sladkosti nebo třeba kosmetika, svíčky, prostě takové  jenom drobnosti, my potom dárečky vlastně shromáždíme a rozdělíme podle zájmu."</w:t>
      </w:r>
    </w:p>
    <w:p>
      <w:pPr/>
      <w:r>
        <w:rPr>
          <w:b w:val="1"/>
          <w:bCs w:val="1"/>
        </w:rPr>
        <w:t xml:space="preserve">Stanislav Staněk, vedoucí centra ADRA  Frýdek-Místek:</w:t>
      </w:r>
      <w:r>
        <w:rPr/>
        <w:t xml:space="preserve"> "Chtěl bych poděkovat i touto cestou všem občanům, kteří se  zapojili do tohoto našeho projektu Dárek pro druhé, protože vlastně tím, že  pomáhají druhým, pomáhají i sami sobě a já jsem za to rád, že to pochopili a že  nás tímto způsobem podporují."</w:t>
      </w:r>
    </w:p>
    <w:p>
      <w:pPr/>
      <w:r>
        <w:rPr/>
        <w:t xml:space="preserve">Dárky mohou lidé nosit do dobrovolnického centra ve  Frýdku-Místku každý den od 9. do 16. hodiny, a to až do pátku 18. prosince. Je potřeba,  aby byly nezabalené, pracovníci ADRY je totiž musejí roztřídit, aby každý z obdarovaných  dostal dárky, pokud možno rovným dílem. </w:t>
      </w:r>
    </w:p>
    <w:p>
      <w:pPr/>
      <w:r>
        <w:rPr/>
        <w:t xml:space="preserve">---</w:t>
      </w:r>
    </w:p>
    <w:p>
      <w:pPr>
        <w:pStyle w:val="Heading1"/>
      </w:pPr>
      <w:r>
        <w:rPr>
          <w:sz w:val="36"/>
          <w:szCs w:val="36"/>
        </w:rPr>
        <w:t xml:space="preserve">Město má nový webový katalog sociálních služeb</w:t>
      </w:r>
    </w:p>
    <w:p>
      <w:pPr/>
      <w:r>
        <w:rPr>
          <w:b w:val="1"/>
          <w:bCs w:val="1"/>
        </w:rPr>
        <w:t xml:space="preserve">Snadná orientace, hledání a dostatek důležitých informací. To je nový katalog sociálních služeb, který najdete na webových stránkách města. Jeho tvorba vyšla na necelých 91 tisíc korun a skoro celý ho zaplatila evropská dotace.</w:t>
      </w:r>
    </w:p>
    <w:p>
      <w:pPr/>
      <w:r>
        <w:rPr/>
        <w:t xml:space="preserve">Senioři, osoby se zdravotním postižením, sociálně vyloučené,  či ohrožené nebo děti, rodina a mládež. Těm všem je určen zbrusu nový katalog  sociálních služeb, který nabízí snadnější orientaci v oblasti nabídky  sociálních služeb a navazujících aktivit ve Frýdku-Místku. Vytvořen byl v rámci  projektu Zpracování koncepce sociálního bydlení pro období 2020 až 2025.</w:t>
      </w:r>
    </w:p>
    <w:p>
      <w:pPr/>
      <w:r>
        <w:rPr>
          <w:b w:val="1"/>
          <w:bCs w:val="1"/>
        </w:rPr>
        <w:t xml:space="preserve">Marcel Sikora,  náměstek primátora Frýdku-Místku:</w:t>
      </w:r>
      <w:r>
        <w:rPr/>
        <w:t xml:space="preserve"> "</w:t>
      </w:r>
      <w:r>
        <w:rPr>
          <w:i w:val="1"/>
          <w:iCs w:val="1"/>
        </w:rPr>
        <w:t xml:space="preserve">Webový  katalog sociálních služeb naleznou zájemci na </w:t>
      </w:r>
      <w:r>
        <w:rPr>
          <w:i w:val="1"/>
          <w:iCs w:val="1"/>
        </w:rPr>
        <w:t xml:space="preserve">webových stránkách  statutárního města Frýdek-Místek</w:t>
      </w:r>
      <w:r>
        <w:rPr>
          <w:i w:val="1"/>
          <w:iCs w:val="1"/>
        </w:rPr>
        <w:t xml:space="preserve">.</w:t>
      </w:r>
      <w:r>
        <w:rPr>
          <w:i w:val="1"/>
          <w:iCs w:val="1"/>
        </w:rPr>
        <w:t xml:space="preserve"> Měl by přispět ke snadnější orientaci  v oblasti aktuální nabídky sociálních služeb a navazujících aktivit, a  tedy k řešení jejich nepříznivé situace. Zájemci v něm najdou také  informace a kontakty na organizace, které sociální služby na území města  nabízejí."</w:t>
      </w:r>
    </w:p>
    <w:p>
      <w:pPr/>
      <w:r>
        <w:rPr/>
        <w:t xml:space="preserve">Na stránce je také sekce Bydlení</w:t>
      </w:r>
      <w:r>
        <w:rPr>
          <w:b w:val="1"/>
          <w:bCs w:val="1"/>
        </w:rPr>
        <w:t xml:space="preserve">,</w:t>
      </w:r>
      <w:r>
        <w:rPr/>
        <w:t xml:space="preserve"> která je  zaměřená především na sociální a dostupné bydlení. Uživatel zde nalezne seznam  poskytovatelů a služeb zaměřených na bydlení, od azylových domů, přes noclehárny,  domy na půl cesty a podobně, ale také kontakt na zaměstnance města pro případ,  že se nachází v situaci bez bydlení nebo je přímo ohrožen ztrátou bydlení  a potřebuje s touto situací pomoct. </w:t>
      </w:r>
    </w:p>
    <w:p>
      <w:pPr/>
      <w:r>
        <w:rPr>
          <w:b w:val="1"/>
          <w:bCs w:val="1"/>
        </w:rPr>
        <w:t xml:space="preserve">Marcel Sikora,  náměstek primátora Frýdku-Místku:</w:t>
      </w:r>
      <w:r>
        <w:rPr/>
        <w:t xml:space="preserve"> "</w:t>
      </w:r>
      <w:r>
        <w:rPr>
          <w:i w:val="1"/>
          <w:iCs w:val="1"/>
        </w:rPr>
        <w:t xml:space="preserve">Při  hledání požadované služby mohou zvolit takzvané filtrování, takže snadno  a rychle najdou službu, kterou hledají.  </w:t>
      </w:r>
      <w:r>
        <w:rPr>
          <w:i w:val="1"/>
          <w:iCs w:val="1"/>
        </w:rPr>
        <w:t xml:space="preserve">Filtry</w:t>
      </w:r>
      <w:r>
        <w:rPr>
          <w:i w:val="1"/>
          <w:iCs w:val="1"/>
        </w:rPr>
        <w:t xml:space="preserve"> jsou rozděleny do čtyř základních  oblastí. Službu mohou vyhledat podle cílové skupiny, formy poskytování, životní  situace a druhu služby."</w:t>
      </w:r>
    </w:p>
    <w:p>
      <w:pPr/>
      <w:r>
        <w:rPr/>
        <w:t xml:space="preserve">Forma  poskytování služeb je  rozdělena na pobytovou, ambulantní i terénní. Uživatel si tak zvolí, zda hledá  službu, která mu bude poskytována v jeho domácím prostředí nebo za kterou  bude docházet, případně službu s ubytováním. Pro vyhledání služby není  nutné nastavit všechny filtry, zvlášť pokud si uživatel není jistý jejich  výběrem. </w:t>
      </w:r>
    </w:p>
    <w:p>
      <w:pPr/>
      <w:r>
        <w:rPr>
          <w:b w:val="1"/>
          <w:bCs w:val="1"/>
          <w:i w:val="1"/>
          <w:iCs w:val="1"/>
        </w:rPr>
        <w:t xml:space="preserve">Jana  Matějíková, mluvčí Frýdku-Místku:</w:t>
      </w:r>
      <w:r>
        <w:rPr>
          <w:i w:val="1"/>
          <w:iCs w:val="1"/>
        </w:rPr>
        <w:t xml:space="preserve"> "</w:t>
      </w:r>
      <w:r>
        <w:rPr>
          <w:i w:val="1"/>
          <w:iCs w:val="1"/>
        </w:rPr>
        <w:t xml:space="preserve">Jako  snadný filtr je jeví například filtr přes životní situace, kde nabízí se  rozdělení podle situace, kterou ten uživatel právě řeší a potřebuje s ní nějakým  způsobem pomoct. Například to může být například péče o blízkou osobu, ale taky  třeba násilí nebo užívání návykových látek nebo výchova dětí. Takže přes tento  filtr lze jednoduše tu žádanou službu vyhledat."</w:t>
      </w:r>
    </w:p>
    <w:p>
      <w:pPr/>
      <w:r>
        <w:rPr/>
        <w:t xml:space="preserve">Součástí stránky je také kalendář akcí,  který bude zahrnovat akce připravované na území města, ať už bude jejich  pořadatelem město nebo některá z organizací poskytujících sociální služby.  Náklady na vytvoření webového katalogu sociálních služeb byly téměř 91 tisíc korun  včetně DPH a z 95 procent je hradila evropská dotace z Operačního programu  Zaměstnanost.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12-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2026-10-02T12:19:19+02:00</dcterms:created>
  <dcterms:modified xsi:type="dcterms:W3CDTF">2026-10-02T12:19:19+02:00</dcterms:modified>
</cp:coreProperties>
</file>

<file path=docProps/custom.xml><?xml version="1.0" encoding="utf-8"?>
<Properties xmlns="http://schemas.openxmlformats.org/officeDocument/2006/custom-properties" xmlns:vt="http://schemas.openxmlformats.org/officeDocument/2006/docPropsVTypes"/>
</file>