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Cena vody stoupne v příštím roce v celém kraji</w:t>
      </w:r>
    </w:p>
    <w:p>
      <w:pPr/>
      <w:r>
        <w:rPr>
          <w:b w:val="1"/>
          <w:bCs w:val="1"/>
        </w:rPr>
        <w:t xml:space="preserve">Obě vodárenské společnosti, které zásobují pitnou vodou Moravskoslezský kraj plánují na příští rok zvýšení ceny. V Ostravě to bude o 4 koruny za metr krychlový a ve zbytku kraje o 5 korun za kubík vody. Stále je ale cena vody v našem regionu pod republikovým průměrem.</w:t>
      </w:r>
    </w:p>
    <w:p>
      <w:pPr/>
      <w:r>
        <w:rPr/>
        <w:t xml:space="preserve">Cena vody v Ostravě stoupne od ledna roku 2021 o 4 koruny za metr krychlový. Zdražení představuje necelých 5 procent celkové ceny, která tak bude asi 85 korun. Tuto cenu zaplatí přibližně 300 tisíc obyvatel města a blízkého okolí. Průměrná denní spotřeba na obyvatele je asi 90 litrů vody.</w:t>
      </w:r>
    </w:p>
    <w:p>
      <w:pPr/>
      <w:r>
        <w:rPr>
          <w:b w:val="1"/>
          <w:bCs w:val="1"/>
        </w:rPr>
        <w:t xml:space="preserve">Vojtěch Janoušek, generální ředitel Ostravských vodáren a kanalizací</w:t>
      </w:r>
      <w:r>
        <w:rPr/>
        <w:t xml:space="preserve">: "Průměrný spotřebitel v Ostravě zaplatí za vodu měsíčně o 11 korun více, než tomu bylo doposud. Do ceny vodného a stočného se promítá navýšení cen našich vstupů, navyšuje se i nájemné, o kterém se bavíme v souvislosti s obnovou infrastruktury a mírně se navyšují i mzdy."</w:t>
      </w:r>
    </w:p>
    <w:p>
      <w:pPr/>
      <w:r>
        <w:rPr/>
        <w:t xml:space="preserve">Zbývajících asi 720 tisíc obyvatel našeho kraje zásobují Severomoravské vodovody a kanalizace. Jde o Novojičínsko, Frýdeckomístecko, Karvinsko a Opavsko. Ti si připlatí více o 5 korun na celkových 90 korun za kubík vody. </w:t>
      </w:r>
    </w:p>
    <w:p>
      <w:pPr/>
      <w:r>
        <w:rPr>
          <w:b w:val="1"/>
          <w:bCs w:val="1"/>
        </w:rPr>
        <w:t xml:space="preserve">Marek Síbrt, mluvčí SmVaK:</w:t>
      </w:r>
      <w:r>
        <w:rPr/>
        <w:t xml:space="preserve"> "Musíme vygenerovat dostatek prostředků na to, abychom se mohli o tu infrastrukturu adekvátně starat. Potom jsou další náklady, jako např. zvýšené personální nebo nákupy materiálu a technologií."</w:t>
      </w:r>
    </w:p>
    <w:p>
      <w:pPr/>
      <w:r>
        <w:rPr/>
        <w:t xml:space="preserve">Průměrná cena vody v České republice byla v uplynulém roce kolem 90 korun za kubík, ale samozřejmě se bude zvyšovat. Ostravské vodárny a kanalizace plánují investice 400 milionů korun a Severomoravské vodovody a kanalizace 740 milionů korun. </w:t>
      </w:r>
    </w:p>
    <w:p>
      <w:pPr/>
      <w:r>
        <w:rPr/>
        <w:t xml:space="preserve">---</w:t>
      </w:r>
    </w:p>
    <w:p>
      <w:pPr>
        <w:pStyle w:val="Heading1"/>
      </w:pPr>
      <w:r>
        <w:rPr>
          <w:sz w:val="36"/>
          <w:szCs w:val="36"/>
        </w:rPr>
        <w:t xml:space="preserve">O antigenní testování je v Havířově enormní zájem</w:t>
      </w:r>
    </w:p>
    <w:p>
      <w:pPr/>
      <w:r>
        <w:rPr>
          <w:b w:val="1"/>
          <w:bCs w:val="1"/>
        </w:rPr>
        <w:t xml:space="preserve">Zájem o antigenní testování je v celém kraji enormní. Například havířovská nemocnice má volné termíny až od prvního ledna. Lidé, kteří jsou objednání, musí přesto počítat, že si počkají. Zdravotníci prosí o trpělivost a vzkazují, že dělají maximum.</w:t>
      </w:r>
    </w:p>
    <w:p>
      <w:pPr/>
      <w:r>
        <w:rPr/>
        <w:t xml:space="preserve">Takto to vypadalo ve středu v areálu havířovské nemocnice v první den, kdy začalo antigenní testování pro veřejnost. Současně dobíhá testování pedagogů. Zájem byl enormní. Zdravotníci rovněž fungovali jako telefonní ústředna. Lidem se snažili vysvětlit, že se musí nejdříve objednat přes aplikaci Reservatic, a to na stránkách nemocnice, nebo ministerstva zdravotnictví. </w:t>
      </w:r>
    </w:p>
    <w:p>
      <w:pPr/>
      <w:r>
        <w:rPr>
          <w:b w:val="1"/>
          <w:bCs w:val="1"/>
        </w:rPr>
        <w:t xml:space="preserve">Norbert Schellong, ředitel NsP Havířov:</w:t>
      </w:r>
      <w:r>
        <w:rPr/>
        <w:t xml:space="preserve"> "My jsme museli postavit další tým na to antigenní testování, protože stále probíhá testování klasickou metodou PCR a i ta je pod enormním tlakem, protože standardně jsme dělali kolem 150 odběrů a včerejší čísla ukazují, že jsme na 290 stěrech tou metodou PCR a k tomu musíme zabezpečit čtyři hodiny třikrát týdně odběrové místo pro dobrovolníky plošného testování na ty antigenní testy. Otevřeno máme každé pondělí, středu, pátek od 12 do 16 hodin a za hodinu zvládneme zhruba 20 pacientů.”</w:t>
      </w:r>
    </w:p>
    <w:p>
      <w:pPr/>
      <w:r>
        <w:rPr/>
        <w:t xml:space="preserve">Nemocnice bude provádět antigenní testy v příštím týdnu ještě od pondělí do středy. Veškeré termíny jsou už ale obsazené. </w:t>
      </w:r>
    </w:p>
    <w:p>
      <w:pPr/>
      <w:r>
        <w:rPr>
          <w:b w:val="1"/>
          <w:bCs w:val="1"/>
        </w:rPr>
        <w:t xml:space="preserve">anketa:</w:t>
      </w:r>
      <w:r>
        <w:rPr/>
        <w:t xml:space="preserve"> “Objednal jsem se přes rezervační systém na 14 hodinu. Předpokládám, že za tři čtvrtě hodiny bych se mohl dostat na řadu.”</w:t>
      </w:r>
    </w:p>
    <w:p>
      <w:pPr/>
      <w:r>
        <w:rPr>
          <w:b w:val="1"/>
          <w:bCs w:val="1"/>
        </w:rPr>
        <w:t xml:space="preserve">anketa:</w:t>
      </w:r>
      <w:r>
        <w:rPr/>
        <w:t xml:space="preserve"> "Proč jsem se objednala? Protože, jednak už jsem starší osoba a z preventivních důvodů. Mám strach.”</w:t>
      </w:r>
    </w:p>
    <w:p>
      <w:pPr/>
      <w:r>
        <w:rPr/>
        <w:t xml:space="preserve">Zdravotníci dělají maximum, aby stihli objednané lidi otestovat co nejrychleji a žádají o trpělivost. Během prvního dne antigenní testy ukázaly pozitivitu u pěti lidí. </w:t>
      </w:r>
    </w:p>
    <w:p>
      <w:pPr/>
      <w:r>
        <w:rPr/>
        <w:t xml:space="preserve">---</w:t>
      </w:r>
    </w:p>
    <w:p>
      <w:pPr>
        <w:pStyle w:val="Heading1"/>
      </w:pPr>
      <w:r>
        <w:rPr>
          <w:sz w:val="36"/>
          <w:szCs w:val="36"/>
        </w:rPr>
        <w:t xml:space="preserve">Kroužky pomáhají s přípravou na talentové zkoušky</w:t>
      </w:r>
    </w:p>
    <w:p>
      <w:pPr/>
      <w:r>
        <w:rPr>
          <w:b w:val="1"/>
          <w:bCs w:val="1"/>
        </w:rPr>
        <w:t xml:space="preserve">Omezení kurzů a kroužků může dostat některé děti do nepříjemné situace. Díky aktivitám ve Středisku volného času Klíč si totiž mohou například zdokonalovat své dovednosti v oblasti výtvarného umění. Kroužky jim tak pomáhají s přípravou na talentové zkoušky, důležitý je pro ně ale i kontakt s kamarády.</w:t>
      </w:r>
    </w:p>
    <w:p>
      <w:pPr/>
      <w:r>
        <w:rPr/>
        <w:t xml:space="preserve">Téměř zaplněná třída mladých výtvarnic dává jasně znát, že kroužky  bez ohledu na zaměření dětem ve Frýdku-Místku nesmírně chyběly. Jakmile byla  možnost se vrátit a zase společně ve středisku volného času odpoledne tvořit, talentované  slečny neváhaly a opět vyrazily na lekce.</w:t>
      </w:r>
    </w:p>
    <w:p>
      <w:pPr/>
      <w:r>
        <w:rPr>
          <w:b w:val="1"/>
          <w:bCs w:val="1"/>
        </w:rPr>
        <w:t xml:space="preserve">Anketa:</w:t>
      </w:r>
      <w:r>
        <w:rPr/>
        <w:t xml:space="preserve"> 1.) "Jsem ráda, protože tady mám hodně kamarádů a kreslení mi  hodně chybělo." 2.) "Těšila jsem se, hodně, na kamarády hlavně." 3.) "Jsem ráda za to, že se to otevřelo, těšila jsem se tady, ale  mrzí mě, že se to zase zavře."</w:t>
      </w:r>
    </w:p>
    <w:p>
      <w:pPr/>
      <w:r>
        <w:rPr/>
        <w:t xml:space="preserve">Chvilkové rozvolnění přivítali i lektoři jednotlivých  kroužků, kteří se na děti také velmi těšili.</w:t>
      </w:r>
    </w:p>
    <w:p>
      <w:pPr/>
      <w:r>
        <w:rPr>
          <w:b w:val="1"/>
          <w:bCs w:val="1"/>
        </w:rPr>
        <w:t xml:space="preserve">Petra Kopčáková, vedoucí kroužku  Paleta, SVČ Klíč F-M:</w:t>
      </w:r>
      <w:r>
        <w:rPr/>
        <w:t xml:space="preserve"> "Je to určitě dobře, nicméně některé slečny se připravují na  talentové zkoušky uměleckých škol a ten schodek jim určitě bude chybět, takže  jsme rádi, že alespoň na chvilinku se to uvolnilo."</w:t>
      </w:r>
    </w:p>
    <w:p>
      <w:pPr/>
      <w:r>
        <w:rPr/>
        <w:t xml:space="preserve">Kroužek Paleta určený zájemcům o výtvarnou tvorbu je  věnovaný jednotlivým výtvarným technikám, kresbě, malbě a grafice s důrazem  na získání uměleckých kompetencí pro rozvoj estetického vnímání. </w:t>
      </w:r>
    </w:p>
    <w:p>
      <w:pPr/>
      <w:r>
        <w:rPr>
          <w:b w:val="1"/>
          <w:bCs w:val="1"/>
        </w:rPr>
        <w:t xml:space="preserve">Petra Kopčáková, vedoucí kroužku Paleta, SVČ Klíč F-M:</w:t>
      </w:r>
      <w:r>
        <w:rPr/>
        <w:t xml:space="preserve"> "Zaměřujeme se na to, aby každá ta lekce měla svůj cíl, jde o  to, aby se naučily děti pracovat s co nejvíce materiály a naučily se co  nejvíce výtvarných technik. Zaměřujeme se na perspektivu, na věci, které  potřebují k přijímacím zkouškám například. Dneska se slečny učí míchat akrylové barvy a používají je na  plátno."</w:t>
      </w:r>
    </w:p>
    <w:p>
      <w:pPr/>
      <w:r>
        <w:rPr/>
        <w:t xml:space="preserve">Některé mladé výtvarnice ještě na začátku neměly jasno, co z jejich  obrazu vznikne, ale našly se například i takové, které se rozhodly, že to, co si  v kroužku namalují, by chtěly dát někomu jako vánoční dárek. </w:t>
      </w:r>
    </w:p>
    <w:p>
      <w:pPr/>
      <w:r>
        <w:rPr>
          <w:b w:val="1"/>
          <w:bCs w:val="1"/>
        </w:rPr>
        <w:t xml:space="preserve">Anketa:</w:t>
      </w:r>
      <w:r>
        <w:rPr/>
        <w:t xml:space="preserve"> 1.) "Já bych chtěla vytvořit nějakou krajinu Mexika nebo Texasu a  možná bych to chtěla dát babičce nebo rodině." 2.) "Já si to nechám doma v pokoji, asi to nikomu nedám." 3.) "Co to bude? Až to bude? To nevím, to z toho až po čase  vznikne třeba." 4.) "Já maluju pozadí na nějakou zimní krajinu."</w:t>
      </w:r>
    </w:p>
    <w:p>
      <w:pPr/>
      <w:r>
        <w:rPr/>
        <w:t xml:space="preserve">Středisko volného času Klíč rozjelo od pondělí 7. prosince  za dodržení všech hygienických opatření řadu kroužků, které se téměř okamžitě začaly  zaplňovat. V průběhu se muselo pravidelně dezinfikovat, všichni museli  nosit roušky a v kroužku mohlo být maximálně 10 dětí plus lektor. Zaplněno  bylo téměř všude, přechod do stupně čtyři protiepidemického systému, ale podobně  jako u škol, středisko bohužel zase zavřel. </w:t>
      </w:r>
    </w:p>
    <w:p>
      <w:pPr/>
      <w:r>
        <w:rPr/>
        <w:t xml:space="preserve">---</w:t>
      </w:r>
    </w:p>
    <w:p>
      <w:pPr>
        <w:pStyle w:val="Heading1"/>
      </w:pPr>
      <w:r>
        <w:rPr>
          <w:sz w:val="36"/>
          <w:szCs w:val="36"/>
        </w:rPr>
        <w:t xml:space="preserve"> </w:t>
      </w:r>
    </w:p>
    <w:p>
      <w:pPr>
        <w:pStyle w:val="Heading1"/>
      </w:pPr>
      <w:r>
        <w:rPr>
          <w:sz w:val="36"/>
          <w:szCs w:val="36"/>
        </w:rPr>
        <w:t xml:space="preserve">Zlaté ocenění vévody z Edinburghu</w:t>
      </w:r>
    </w:p>
    <w:p>
      <w:pPr/>
      <w:r>
        <w:rPr>
          <w:b w:val="1"/>
          <w:bCs w:val="1"/>
        </w:rPr>
        <w:t xml:space="preserve">Celkem 113 studentů z Moravskoslezského kraje získalo mezinárodní ocenění prince Philipa, vévody z Edinburghu, které podporuje osobnostní rozvoj v oblasti dobrovolnictví, dovedností a sportu. Nejvyšší, zlaté úrovně, dosáhlo 9 účastníků. Pět z nich bylo z opavských středních škol.</w:t>
      </w:r>
    </w:p>
    <w:p>
      <w:pPr/>
      <w:r>
        <w:rPr/>
        <w:t xml:space="preserve">Program  vévody z Edinburghu vznikl v Anglii a odtud se rozšířil do 130  zemí celého světa. Čeští studenti jej znají od roku 1995.   </w:t>
      </w:r>
    </w:p>
    <w:p>
      <w:pPr/>
      <w:r>
        <w:rPr>
          <w:b w:val="1"/>
          <w:bCs w:val="1"/>
        </w:rPr>
        <w:t xml:space="preserve">Michal  Jež, programový ředitel DofE: „</w:t>
      </w:r>
      <w:r>
        <w:rPr/>
        <w:t xml:space="preserve">Vévoda  z Edinburghu, princ Filip, manžel královny Alžběty II. je  zakladatelem tohoto programu, který spolu s Kurtem Hahnem v 50.  letech 20. stol. vymysleli pro rozvoj mladých lidí, pro rozvoj  jejich soft kills, tedy jejich dovedností.</w:t>
      </w:r>
    </w:p>
    <w:p>
      <w:pPr/>
      <w:r>
        <w:rPr/>
        <w:t xml:space="preserve">Zapojit  se může mládež ve věku od 14 do 24 let. Podmínka účasti je  zdánlivě jednoduchá: stačí se věnovat činnostem, které  studenty baví. Složitější už je, strávit nad nimi pravidelně   hodinu týdně.   </w:t>
      </w:r>
    </w:p>
    <w:p>
      <w:pPr/>
      <w:r>
        <w:rPr>
          <w:b w:val="1"/>
          <w:bCs w:val="1"/>
        </w:rPr>
        <w:t xml:space="preserve">Vendula  Kopťáková, garant projektu na Slezském gymnáziu v Opavě:  </w:t>
      </w:r>
      <w:r>
        <w:rPr/>
        <w:t xml:space="preserve">„Studenti mají mobilní  aplikaci, kde zadávají, jak svůj cíl plní.“   </w:t>
      </w:r>
    </w:p>
    <w:p>
      <w:pPr/>
      <w:r>
        <w:rPr/>
        <w:t xml:space="preserve">  Zlepšit  se v angličtině, ve hře na kytaru nebo pomáhat dobrovolně vést  kroužek sportovní gymnastiky - to jsou priority, které si  účastníci stanovili. Ovšem aby získali nejvyšší ocenění,  zlatý odznak, museli se jim věnovat soustavně po tři roky. Vše  pak zakončili expedicí, kterou si sami naplánovali.     </w:t>
      </w:r>
    </w:p>
    <w:p>
      <w:pPr/>
      <w:r>
        <w:rPr>
          <w:b w:val="1"/>
          <w:bCs w:val="1"/>
        </w:rPr>
        <w:t xml:space="preserve">Zuzana  Prymusová, oceněná studentka Mendelova gymnázia v Opavě: „</w:t>
      </w:r>
      <w:r>
        <w:rPr/>
        <w:t xml:space="preserve">Pro  mne je to důkaz, že když jsem si řekla, že něco chci zvládnout,  tak to dokážu.</w:t>
      </w:r>
    </w:p>
    <w:p>
      <w:pPr/>
      <w:r>
        <w:rPr>
          <w:b w:val="1"/>
          <w:bCs w:val="1"/>
        </w:rPr>
        <w:t xml:space="preserve">Karolína  Daníčková, oceněná studentka Slezského gymnázium v Opavě:  </w:t>
      </w:r>
      <w:r>
        <w:rPr/>
        <w:t xml:space="preserve">„Hlavně, že to byla zábava  a  legrace. To ocenění pro mne neznamená tolik, jako  plnění.</w:t>
      </w:r>
    </w:p>
    <w:p>
      <w:pPr/>
      <w:r>
        <w:rPr/>
        <w:t xml:space="preserve">Zlatý  odznak s holubicí a znakem anglické královské rodiny  získalo v  Moravskoslezském kraji 9 studentů. Z nich 5 bylo  z opavských škol.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12-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2026-09-09T13:32:02+02:00</dcterms:created>
  <dcterms:modified xsi:type="dcterms:W3CDTF">2026-09-09T13:32:02+02:00</dcterms:modified>
</cp:coreProperties>
</file>

<file path=docProps/custom.xml><?xml version="1.0" encoding="utf-8"?>
<Properties xmlns="http://schemas.openxmlformats.org/officeDocument/2006/custom-properties" xmlns:vt="http://schemas.openxmlformats.org/officeDocument/2006/docPropsVTypes"/>
</file>