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začalo očkování zdravotníků proti covidu</w:t>
      </w:r>
    </w:p>
    <w:p>
      <w:pPr/>
      <w:r>
        <w:rPr>
          <w:b w:val="1"/>
          <w:bCs w:val="1"/>
        </w:rPr>
        <w:t xml:space="preserve">Ještě v pondělí večer dorazily do Ostravy první očkovací vakcíny proti onemocnění Covid19.  Určeny jsou pro zdravotníky fakultní nemocnice, kteří pracují na odděleních, kde leží pozitivní pacienti. Jejich očkování začalo hned ráno.</w:t>
      </w:r>
    </w:p>
    <w:p>
      <w:pPr/>
      <w:r>
        <w:rPr/>
        <w:t xml:space="preserve">V pondělí očekával náš kraj první dodávku očkovací látky proti coronaviru. Po jednání krizového štábu hejtman Ivo Vondrák oznámil, že výrobce vakcíny firma Pfizer má problémy s logistikou a prví zásilka dorazí 31. 12. Brněnská nemocnice ale problém vyřešila a ještě večer přišlo do Fakultní nemocnice Ostrava prvních 140 ampulí, což je 140 dávek.</w:t>
      </w:r>
    </w:p>
    <w:p>
      <w:pPr/>
      <w:r>
        <w:rPr>
          <w:b w:val="1"/>
          <w:bCs w:val="1"/>
        </w:rPr>
        <w:t xml:space="preserve">Zdeňka Hajduková, přednostka Kliniky pracovního a preventivního lékařství:</w:t>
      </w:r>
      <w:r>
        <w:rPr/>
        <w:t xml:space="preserve"> "Touto vakcínou se očkuje ve dvou dávkách. Za 21 dnů to bude další dávka. V současné době nám přišly už rozmrazené vakcíny a proto to očkujme narychlo. Měli bychom to vyočkovat během 4 dnů."</w:t>
      </w:r>
    </w:p>
    <w:p>
      <w:pPr/>
      <w:r>
        <w:rPr/>
        <w:t xml:space="preserve">Fakultní nemocnice zřídila po budovách 4 očkovací místa a nejprve byli vyzváni zdravotníci z první linie, kteří pracují přímo s nakaženými lidmi. </w:t>
      </w:r>
    </w:p>
    <w:p>
      <w:pPr/>
      <w:r>
        <w:rPr>
          <w:b w:val="1"/>
          <w:bCs w:val="1"/>
        </w:rPr>
        <w:t xml:space="preserve">Jan Jahoda, primář Kliniky anestezie resuscitace a intenzivní medicíny: </w:t>
      </w:r>
      <w:r>
        <w:rPr/>
        <w:t xml:space="preserve">"Nechápu, jak může mít někdo něco proti očkování, vzhledem k historickým zkušenostem se všemi očkováními v této zemi. Vnímám to dost militantně a kdyby bylo na mně, tak by bylo povinné." </w:t>
      </w:r>
    </w:p>
    <w:p>
      <w:pPr/>
      <w:r>
        <w:rPr>
          <w:b w:val="1"/>
          <w:bCs w:val="1"/>
        </w:rPr>
        <w:t xml:space="preserve">zdravotní sestra FNO: </w:t>
      </w:r>
      <w:r>
        <w:rPr/>
        <w:t xml:space="preserve">"Po pravdě se přiznám, že jsem trochu váhala, ale když vidím naše lékaře, jak k tomu přistupují, že chodí a nechávají se očkovat, tak jsem váhat přestala a šla jsem."</w:t>
      </w:r>
    </w:p>
    <w:p>
      <w:pPr/>
      <w:r>
        <w:rPr/>
        <w:t xml:space="preserve">V průběhu úterý mělo být naočkováno asi 100 zdravotníků. Do konce roku by mělo být do Ostravy dodáno asi 5 tisíc dávek vakcíny. Nejprve bude naočkováno 17 tisíc zdravotníků, 10 tisíc pracovníků v sociálních službách a pak začne očkování rizikových skupin. Očkovat se bude v 17 nemocnicích po celém kraji. </w:t>
      </w:r>
    </w:p>
    <w:p>
      <w:pPr/>
      <w:r>
        <w:rPr/>
        <w:t xml:space="preserve">---</w:t>
      </w:r>
    </w:p>
    <w:p>
      <w:pPr>
        <w:pStyle w:val="Heading1"/>
      </w:pPr>
      <w:r>
        <w:rPr>
          <w:sz w:val="36"/>
          <w:szCs w:val="36"/>
        </w:rPr>
        <w:t xml:space="preserve">Havířov ocenil osobnosti za rok 2019</w:t>
      </w:r>
    </w:p>
    <w:p>
      <w:pPr/>
      <w:r>
        <w:rPr>
          <w:b w:val="1"/>
          <w:bCs w:val="1"/>
        </w:rPr>
        <w:t xml:space="preserve">Havířov ocenil osobnosti města a udělil také cenu čestného občanství. Tu získal rodák z Havířova atlet Jaroslav Bába. Hlavní Cenu města si pak odnesla zdravotní sestra havířovské nemocnice Vanda Foltynová.</w:t>
      </w:r>
    </w:p>
    <w:p>
      <w:pPr/>
      <w:r>
        <w:rPr/>
        <w:t xml:space="preserve">Havířov v prosinci za dodržení vládních nařízení ocenil osobnosti města za rok 2019. Ceny si převzali sportovci, lidé v kulturní či sociální oblasti.</w:t>
      </w:r>
    </w:p>
    <w:p>
      <w:pPr/>
      <w:r>
        <w:rPr>
          <w:b w:val="1"/>
          <w:bCs w:val="1"/>
        </w:rPr>
        <w:t xml:space="preserve">Josef Bělica (ANO), primátor Havířova:</w:t>
      </w:r>
      <w:r>
        <w:rPr/>
        <w:t xml:space="preserve"> "Je to netradiční, celý tento rok je netradiční a my jsme museli ty galavečery posouvat a nechtěli jsme je rušit. Já věřím, že ty osobnosti, které dnes ta ocenění v těch kategoriích přebírají, si je zaslouží."</w:t>
      </w:r>
    </w:p>
    <w:p>
      <w:pPr/>
      <w:r>
        <w:rPr/>
        <w:t xml:space="preserve">Město se rozhodlo udělit i čestné občanství a to atletovi Jaroslavu Bábovi, za kterého cenu převzala jeho maminka.</w:t>
      </w:r>
    </w:p>
    <w:p>
      <w:pPr/>
      <w:r>
        <w:rPr>
          <w:b w:val="1"/>
          <w:bCs w:val="1"/>
        </w:rPr>
        <w:t xml:space="preserve">Naďa Bábová, matka Jaroslava Báby:</w:t>
      </w:r>
      <w:r>
        <w:rPr/>
        <w:t xml:space="preserve"> “Jako pro matku je to úžasné. Jsem strašně na něho pyšná a vůbec s něčím takovým jsme nepočítali, protože si myslím, že i když na tom sportovním poli něco dokázal."</w:t>
      </w:r>
    </w:p>
    <w:p>
      <w:pPr/>
      <w:r>
        <w:rPr/>
        <w:t xml:space="preserve">Udělena byla také Cena města Havířova. Tu si převzala  zdravotní sestra z neurochirurgické ambulance havířovské nemocnice paní Vanda Foltynová.</w:t>
      </w:r>
    </w:p>
    <w:p>
      <w:pPr/>
      <w:r>
        <w:rPr>
          <w:b w:val="1"/>
          <w:bCs w:val="1"/>
        </w:rPr>
        <w:t xml:space="preserve">Vanda Foltynová, oceněná zdravotní sestra:</w:t>
      </w:r>
      <w:r>
        <w:rPr/>
        <w:t xml:space="preserve"> “Je to pocit skoro nepopsatelný. Ta radost je bezmezná.  Ani jsem si neuvědomovala, že ta moje práce a všech sestřiček je tak někým hodnocená a to moc pěkné."</w:t>
      </w:r>
    </w:p>
    <w:p>
      <w:pPr/>
      <w:r>
        <w:rPr/>
        <w:t xml:space="preserve">---</w:t>
      </w:r>
    </w:p>
    <w:p>
      <w:pPr>
        <w:pStyle w:val="Heading1"/>
      </w:pPr>
      <w:r>
        <w:rPr>
          <w:sz w:val="36"/>
          <w:szCs w:val="36"/>
        </w:rPr>
        <w:t xml:space="preserve">Turisté zachovali Opavsku přízeň i v době koronaviru</w:t>
      </w:r>
    </w:p>
    <w:p>
      <w:pPr/>
      <w:r>
        <w:rPr>
          <w:b w:val="1"/>
          <w:bCs w:val="1"/>
        </w:rPr>
        <w:t xml:space="preserve">Zdá se, že koronavirová pandemie zásadně nepoznamenala návštěvnost turistů na Opavsku. Počty návštěvníků kvůli opatřením sice během letní sezóny klesly o 3%, ovšem některé památky byly v létě doslova v obležení především českých turistů, kteří trávili dovolenou převážně v tuzemsku.</w:t>
      </w:r>
    </w:p>
    <w:p>
      <w:pPr/>
      <w:r>
        <w:rPr/>
        <w:t xml:space="preserve">Obavu  o turistickou sezónu zahájil jarní lock down. Vyhlídky pro  provozovatele muzejí, galerií, sportovišť i hotelů a restaurací  nebyly vůbec optimistické. Postupné uvolňování opatření pak  přece jen turisty přilákalo. I tak jich ale letos oblast Opavského  Slezska navštívilo méně, než v minulém roce.</w:t>
      </w:r>
      <w:br/>
      <w:r>
        <w:rPr/>
        <w:t xml:space="preserve">  </w:t>
      </w:r>
    </w:p>
    <w:p>
      <w:pPr/>
      <w:r>
        <w:rPr>
          <w:b w:val="1"/>
          <w:bCs w:val="1"/>
        </w:rPr>
        <w:t xml:space="preserve">Eva  Sůrová, vedoucí Turistického informačního centra, Opava:  </w:t>
      </w:r>
      <w:r>
        <w:rPr/>
        <w:t xml:space="preserve">„Samozřejmě to bylo  způsobeno odlivem zahraničních turistů, kteří tolik nejezdili.  Na  druhou stranu jsme byli mile překvapeni návštěvností českých  turistů.“</w:t>
      </w:r>
    </w:p>
    <w:p>
      <w:pPr/>
      <w:r>
        <w:rPr/>
        <w:t xml:space="preserve">Ti se  převážně vydávali na hory, do měst přijížděli na krátké  výlety především po pamětihodnostech. Jejich počet tady snížily  i zrušené festivaly, které v létě bývají lákadlem číslo jedna.     </w:t>
      </w:r>
      <w:br/>
      <w:r>
        <w:rPr/>
        <w:t xml:space="preserve">  </w:t>
      </w:r>
    </w:p>
    <w:p>
      <w:pPr/>
      <w:r>
        <w:rPr>
          <w:b w:val="1"/>
          <w:bCs w:val="1"/>
        </w:rPr>
        <w:t xml:space="preserve">Jan  Černý, ředitel turistické oblasti Opavské Slezsko: </w:t>
      </w:r>
      <w:r>
        <w:rPr/>
        <w:t xml:space="preserve">„Více  přijelo českých turistů, kde byl nárůst 6%.  A jako  všude se snížil příjezd zahraničních turistů. U nás to  nebylo tak hrozné, ale ten pokles byl téměř 9%.</w:t>
      </w:r>
    </w:p>
    <w:p>
      <w:pPr/>
      <w:r>
        <w:rPr/>
        <w:t xml:space="preserve">  Jednoznačný  úbytek hostů zaznamenali hoteliéři. Jejich služeb turisté letos  využívali mnohem méně, než dřív.     </w:t>
      </w:r>
      <w:br/>
      <w:r>
        <w:rPr/>
        <w:t xml:space="preserve">  </w:t>
      </w:r>
    </w:p>
    <w:p>
      <w:pPr/>
      <w:r>
        <w:rPr>
          <w:b w:val="1"/>
          <w:bCs w:val="1"/>
        </w:rPr>
        <w:t xml:space="preserve">Michaela  Skolková, provozní Hotelu Koruna, Opava: </w:t>
      </w:r>
      <w:r>
        <w:rPr/>
        <w:t xml:space="preserve">„To  jsou jednotlivé  osoby, které se ubytovávají. Není to tak, že bychom měli plný  hotel na 80%. To se vůbec nestalo.“</w:t>
      </w:r>
    </w:p>
    <w:p>
      <w:pPr/>
      <w:r>
        <w:rPr/>
        <w:t xml:space="preserve">                                                                                                              </w:t>
      </w:r>
    </w:p>
    <w:p>
      <w:pPr/>
      <w:r>
        <w:rPr/>
        <w:t xml:space="preserve">  Během  letních měsíců  lákaly především památky.  Na Opavsku lidé  mířili zejména do Arboreta v Novém Dvoře, do expozic Slezského  zemského muzea či na zámek Raduň, který zaznamenal překvapivě  rekordní počet vstupů. Oproti loňsku sem letos zavítalo  o  zhruba 8 000 návštěvníků více.     </w:t>
      </w:r>
      <w:br/>
      <w:r>
        <w:rPr/>
        <w:t xml:space="preserve">  </w:t>
      </w:r>
    </w:p>
    <w:p>
      <w:pPr/>
      <w:r>
        <w:rPr>
          <w:b w:val="1"/>
          <w:bCs w:val="1"/>
        </w:rPr>
        <w:t xml:space="preserve">Markéta  Kouřilová, kastelánka Státního zámku Raduň: </w:t>
      </w:r>
      <w:r>
        <w:rPr/>
        <w:t xml:space="preserve">„Co  se týká letních měsíců, tak překvapivě šly počty  návštěvníků nahoru. My  jsme měli v červenci o 1300 návštěvníků více než vloni. V  srpnu dokonce o 2 300 více.</w:t>
      </w:r>
    </w:p>
    <w:p>
      <w:pPr/>
      <w:r>
        <w:rPr/>
        <w:t xml:space="preserve">                                                                                                                             </w:t>
      </w:r>
    </w:p>
    <w:p>
      <w:pPr/>
      <w:r>
        <w:rPr/>
        <w:t xml:space="preserve">  K vysoké  návštěvnosti památek přispěla také podzimní  dotace  Moravskoslezského kraje, díky které mohlo 6 desítek  pamětihodností  poskytnout lidem vstupy zdarma.       </w:t>
      </w:r>
      <w:br/>
      <w:r>
        <w:rPr/>
        <w:t xml:space="preserve">    </w:t>
      </w:r>
      <w:br/>
      <w:r>
        <w:rPr/>
        <w:t xml:space="preserve">    </w:t>
      </w:r>
      <w:br/>
      <w:r>
        <w:rPr/>
        <w:t xml:space="preserve">  </w:t>
      </w:r>
    </w:p>
    <w:p>
      <w:pPr/>
      <w:r>
        <w:rPr/>
        <w:t xml:space="preserve">---</w:t>
      </w:r>
    </w:p>
    <w:p>
      <w:pPr>
        <w:pStyle w:val="Heading1"/>
      </w:pPr>
      <w:r>
        <w:rPr>
          <w:sz w:val="36"/>
          <w:szCs w:val="36"/>
        </w:rPr>
        <w:t xml:space="preserve">V Mariánkách mají kontejnery na použité oleje</w:t>
      </w:r>
    </w:p>
    <w:p>
      <w:pPr/>
      <w:r>
        <w:rPr>
          <w:b w:val="1"/>
          <w:bCs w:val="1"/>
        </w:rPr>
        <w:t xml:space="preserve">Městský obvod Ostrava-Mariánské Hory a Hulváky se zapojil do pilotního projektu ostravského magistrátu. Jedná se o sběr jedlých olejů. Ty můžete nově v pet lahvích vhazovat do nových kontejnerů určených právě pro ně.</w:t>
      </w:r>
    </w:p>
    <w:p>
      <w:pPr/>
      <w:r>
        <w:rPr/>
        <w:t xml:space="preserve">V Ostravě-Mariánských Horách a Hulvákách se nově objevily kontejnery na použitý olej z domácností. Celkem jich je v obvodu umístěno 13 a vkládat do nich můžete nejen různé druhy olejů, ale také použité máslo nebo sádlo. Najdete je mimo jiné v ulicích Klicperova, Fráni Šrámka, nebo Slavníkovců.</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kontejneru.”</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p>
      <w:pPr/>
      <w:r>
        <w:rPr/>
        <w:t xml:space="preserve">---</w:t>
      </w:r>
    </w:p>
    <w:p>
      <w:pPr>
        <w:pStyle w:val="Heading1"/>
      </w:pPr>
      <w:r>
        <w:rPr>
          <w:sz w:val="36"/>
          <w:szCs w:val="36"/>
        </w:rPr>
        <w:t xml:space="preserve">Senior expres už najel bezmála 380 tisíc km</w:t>
      </w:r>
    </w:p>
    <w:p>
      <w:pPr/>
      <w:r>
        <w:rPr>
          <w:b w:val="1"/>
          <w:bCs w:val="1"/>
        </w:rPr>
        <w:t xml:space="preserve">O službu Senior expres je v Ostravě-Jihu velký zájem. Využívat ji mohou lidé ve věku od 77 let, kteří mají vyřízenou průkazku. Po celé Ostravě je momentálně vozí 5 taxíků.</w:t>
      </w:r>
    </w:p>
    <w:p>
      <w:pPr/>
      <w:r>
        <w:rPr/>
        <w:t xml:space="preserve">Už dva tisíce lidí pravidelně využívá zvýhodněnou službu Senior expres. Svézt se s ní mohou jak k lékaři, tak na nákupy, nebo na návštěvu. V tomto adventním čase se mohou těšit i na drobné dárky.</w:t>
      </w:r>
    </w:p>
    <w:p>
      <w:pPr/>
      <w:r>
        <w:rPr>
          <w:b w:val="1"/>
          <w:bCs w:val="1"/>
        </w:rPr>
        <w:t xml:space="preserve">Markéta Langrová, místostarostka MOb Ostrava-Jih: </w:t>
      </w:r>
      <w:r>
        <w:rPr/>
        <w:t xml:space="preserve">“Každý rok v tomto vánočním období rozdáváme klientům našeho senior expresu malé vánoční dárky. I v tomto roce jsme neudělali výjimku a dnes jsem zavítala na Výškovickou 72, abych jedné klientce osobně poděkovala, že využívá tuto službu a popřála ji krásné svátky.”</w:t>
      </w:r>
    </w:p>
    <w:p>
      <w:pPr/>
      <w:r>
        <w:rPr>
          <w:b w:val="1"/>
          <w:bCs w:val="1"/>
        </w:rPr>
        <w:t xml:space="preserve">Paní Zdeňka: </w:t>
      </w:r>
      <w:r>
        <w:rPr/>
        <w:t xml:space="preserve">“Velice jsem spokojená, mám svého osobního řidiče, pana Mirečka. To je zlatý člověk, ten nám pomůže s berličkama, ve všem nám pomůže, skutečně. Počká na nás, jsme velice spokojeni, skutečně. Dispečerku Ivanku, ona je fantastická paní. Má s tím strašně moc práce, protože nás je skutečně moc, takže já ji tímhle přeji k Vánocům, aby skutečně s těma nervama a s námi vydržela."</w:t>
      </w:r>
    </w:p>
    <w:p>
      <w:pPr/>
      <w:r>
        <w:rPr/>
        <w:t xml:space="preserve">Od dubna roku 2017, kdy byla tato služba spuštěna, už taxíky najely bezmála 380 tisíc kilometrů a uskutečnily téměř 35 tisíc jízd. </w:t>
      </w:r>
    </w:p>
    <w:p>
      <w:pPr/>
      <w:r>
        <w:rPr>
          <w:b w:val="1"/>
          <w:bCs w:val="1"/>
        </w:rPr>
        <w:t xml:space="preserve">Markéta Langrová, místostarostka MOb Ostrava-Jih:</w:t>
      </w:r>
      <w:r>
        <w:rPr/>
        <w:t xml:space="preserve"> “Momentálně službu Senior expres zajišťuje 5 osobních vozidel s tím, že senioři mohou využívat tuto službu od pondělí do pátku čtyřikrát do měsíce. K dnešnímu dni jsme vydali zhruba 2 tisíce průkazek. Tuto službu mohou využívat senioři, kteří mají nad 77 let věku a těch máme v našem městském obvodu zhruba 5 tisíc.”</w:t>
      </w:r>
    </w:p>
    <w:p>
      <w:pPr/>
      <w:br/>
      <w:r>
        <w:rPr/>
        <w:t xml:space="preserve">Ti, co průkazku ještě nemají, mohou si ji vyřídit přímo na radnici. A to na počkání a zcela zdarma. Za jednu jízdu senioři zaplatí pouhých 25 korun. Zbylé náklady hradí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2025-12-29T06:49:16+01:00</dcterms:created>
  <dcterms:modified xsi:type="dcterms:W3CDTF">2025-12-29T06:49:16+01:00</dcterms:modified>
</cp:coreProperties>
</file>

<file path=docProps/custom.xml><?xml version="1.0" encoding="utf-8"?>
<Properties xmlns="http://schemas.openxmlformats.org/officeDocument/2006/custom-properties" xmlns:vt="http://schemas.openxmlformats.org/officeDocument/2006/docPropsVTypes"/>
</file>