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Vybíráte střední školu? Pomůže vám elektronický veletrh</w:t>
      </w:r>
    </w:p>
    <w:p>
      <w:pPr/>
      <w:r>
        <w:rPr>
          <w:b w:val="1"/>
          <w:bCs w:val="1"/>
        </w:rPr>
        <w:t xml:space="preserve">Teď by měl zpozornit každý, kdo hledá pro své dítě vhodnou střední školu. V letošní složité situaci se MS kraj rozhodl zřídit Elektronický veletrh středních škol tak, aby měli rodiče i jejich děti dokonalý přehled o nabídce středních škol v našem kraji.</w:t>
      </w:r>
    </w:p>
    <w:p>
      <w:pPr/>
      <w:r>
        <w:rPr/>
        <w:t xml:space="preserve">Vybrat si v patnácti letech, nebo v případě víceletých  gymnázií i o pár let dříve, střední školu, není jednoduché. Velmi často tak s výběrem  pomáhají dětem rodiče. Obvykle společně navštíví několik středních škol a  nakonec vyberou tu pravou. To ale letos možné není. Kraj proto přišel se zbrusu novým  projektem online Veletrhu středních škol.</w:t>
      </w:r>
    </w:p>
    <w:p>
      <w:pPr/>
      <w:r>
        <w:rPr/>
        <w:t xml:space="preserve">Stanislav Folwarczny (ODS + TOP 09), náměstek hejtmana MS  kraje: „Vytvořili jsme platformu, na které rodiče i děti najdou všechny  potřebné informace. Nejen představení škol, ale i jednotlivých oborů. Věříme,  že jim to pomůže získat celkový přehled o středních školách v našem regionu  a vybrat správně.“</w:t>
      </w:r>
    </w:p>
    <w:p>
      <w:pPr/>
      <w:r>
        <w:rPr/>
        <w:t xml:space="preserve">Lukáš Šubert, ředitel SŠ stavební a dřevozpracující Ostrava:  „Je to výborná myšlenka, naše škola se do toho hned přihlásila. Je to nové, tak  uvidíme, jak se to osvědčí, ale jsme připraveni odprezentovat naši školu co  nejlépe.“</w:t>
      </w:r>
    </w:p>
    <w:p>
      <w:pPr/>
      <w:r>
        <w:rPr/>
        <w:t xml:space="preserve">    Do elektronického Veletrhu  se přihlásilo 116 středních škol z našeho  regionu. Portál bude spuštěn v pondělí 18. ledna.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Čínské padělky hodinek vydával muž z Krnova za pravé</w:t>
      </w:r>
    </w:p>
    <w:p>
      <w:pPr/>
      <w:r>
        <w:rPr>
          <w:b w:val="1"/>
          <w:bCs w:val="1"/>
        </w:rPr>
        <w:t xml:space="preserve">Asi každý ví, že se kvalitní značkové zboží také padělá a že jakousi Mekkou napodobitelů je Asie. Padělky jsou mnohdy na první pohled k nerozeznání od originálu a toho využil 38letý muž z Krnova. V Číně začal nakupovat hodinky renomovaných značek a ty pak přes internet prodával jako pravé.</w:t>
      </w:r>
    </w:p>
    <w:p>
      <w:pPr/>
      <w:r>
        <w:rPr/>
        <w:t xml:space="preserve">Značkové hodinky jsou velmi drahé a proto patří mezi padělateli mezi oblíbené zboží. Využil toho 38letý muž z Krnova a začal nakupovat převážně v Číně padělky značkových hodinek. Zároveň si zřídil e-shop, kde tyto falsifikáty nabízel.</w:t>
      </w:r>
    </w:p>
    <w:p>
      <w:pPr/>
      <w:r>
        <w:rPr>
          <w:b w:val="1"/>
          <w:bCs w:val="1"/>
        </w:rPr>
        <w:t xml:space="preserve">René Černohorský, mluvčí PČR Bruntál: </w:t>
      </w:r>
      <w:r>
        <w:rPr/>
        <w:t xml:space="preserve">"Takto získané a opatřené neoriginální  zboží neznámé výroby a vydávané za značky s ochrannou známkou uváděl do volného oběhu prodejem prostřednictvím e-shopu  na svých internetových stránkách různým zákazníkům zejména po celé České republice, kterým je  distribuoval různými zásilkovými službami."</w:t>
      </w:r>
    </w:p>
    <w:p>
      <w:pPr/>
      <w:r>
        <w:rPr/>
        <w:t xml:space="preserve">V minulosti už jej Celní úřad na nelegální činnost upozorňoval, ale muž přesto prodával padělky i nadále. Policisté nezjistili kolik přesně hodinek prodal, ale při domovní prohlídce našli padělků velké množství . </w:t>
      </w:r>
    </w:p>
    <w:p>
      <w:pPr/>
      <w:r>
        <w:rPr>
          <w:b w:val="1"/>
          <w:bCs w:val="1"/>
        </w:rPr>
        <w:t xml:space="preserve">René Černohorský, mluvčí PČR Bruntál: </w:t>
      </w:r>
      <w:r>
        <w:rPr/>
        <w:t xml:space="preserve">"V jeho krnovském bytě, ve sklepních prostorách  domu a v motorovém vozidle bylo nalezeno a zajištěno 108 kusů hodinek s označením padělků  značek Armani, Boss, Diesel, Timex, Casio, Festina a dále 123 kusů krabiček k těmto hodinkám a  také různé množství a druhů dárkových taštiček."</w:t>
      </w:r>
    </w:p>
    <w:p>
      <w:pPr/>
      <w:r>
        <w:rPr/>
        <w:t xml:space="preserve">Za přečin porušování práv k ochranné známce muži hrozí 2 roky vězení. Nyní záleží, jaká bude výše škody. Policisté v této souvislosti varují občany, aby zboží na e-shopech nakupovali pouze u ověřených prodejců a nedívali se jen na nízkou cenu. Právě ta může naznačovat, že něco není v pořádku.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Nemocnice v Bruntále a Rýmařově očkuje personál</w:t>
      </w:r>
    </w:p>
    <w:p>
      <w:pPr/>
      <w:r>
        <w:rPr>
          <w:b w:val="1"/>
          <w:bCs w:val="1"/>
        </w:rPr>
        <w:t xml:space="preserve">Do systému vakcinace proti koronaviru jsou zapojena také nestátní zdravotnická zařízení. Do Podhorské nemocnice v Bruntále a Rýmařově dorazily první vakcíny látky Comirnaty od firmy Pfizer Biontech.</w:t>
      </w:r>
    </w:p>
    <w:p>
      <w:pPr/>
      <w:r>
        <w:rPr/>
        <w:t xml:space="preserve"> Podhorská nemocnice v Bruntále a Rýmařově zahájila očkování personálu nemocnic.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Pavek Kameník, místopředseda představenstva: </w:t>
      </w:r>
      <w:r>
        <w:rPr/>
        <w:t xml:space="preserve">„I v nemocnici Agel Podhorská jsme 4. ledna, tedy toto pondělí započali započali s vakcinací proti Covid 19. V pondělí jsme obdrželi prvních 36 dávek pro naše zaměstnance, jedná se o tzv. seznam 0, tedy jsou to zdravotníci, kteří se přímo starají o hospitalizované pacienty s Covid 19.“</w:t>
      </w:r>
    </w:p>
    <w:p>
      <w:pPr/>
      <w:r>
        <w:rPr/>
        <w:t xml:space="preserve"> K očkování se dosud přihlásilo přes 55 procent zaměstnanců nemocnic. Ostatní jsou buďto krátce po prodělané infekci nebo ještě čerpají dovolenou.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Jiřina Hradilová, staniční sestra nemocnice: </w:t>
      </w:r>
      <w:r>
        <w:rPr/>
        <w:t xml:space="preserve">„Rozhodla jsem se sama protože ještě nemám prodělanou covidovou infekci.“</w:t>
      </w:r>
    </w:p>
    <w:p>
      <w:pPr/>
      <w:r>
        <w:rPr/>
        <w:t xml:space="preserve"> Samotná aplikace je velmi rychlá, povinností je pouze čekací doba 15 minut po naočkování.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Jiřina Hradilová, staniční sestra nemocnice: </w:t>
      </w:r>
      <w:r>
        <w:rPr/>
        <w:t xml:space="preserve">„Bolest jsem necítila, jenom trošku tlak při aplikaci té látky do podkoží.“</w:t>
      </w:r>
    </w:p>
    <w:p>
      <w:pPr/>
      <w:r>
        <w:rPr/>
        <w:t xml:space="preserve"> Nemocnice má zajištěnu průběžnou dodávku dalších potřebných vakcín.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Pavek Kameník, místopředseda představenstva: </w:t>
      </w:r>
      <w:r>
        <w:rPr/>
        <w:t xml:space="preserve">„Toto řešíme s krajským koordinátorem na vakcinaci, druhá dodávka bude následující pondělí, 11. ledna. Do konce ledna chceme proočkovat všechny naše zaměstnance a následně po dodání vakcín, budeme zapojeni do národní strategie k očkování proti Covid 19, tedy i pro širokou veřejnost.“</w:t>
      </w:r>
    </w:p>
    <w:p>
      <w:pPr/>
      <w:r>
        <w:rPr/>
        <w:t xml:space="preserve"> Současně se připravuje zřízení vakcinačních center pro širokou veřejnost.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Pavek Kameník, místopředseda představenstva: </w:t>
      </w:r>
      <w:r>
        <w:rPr/>
        <w:t xml:space="preserve">„Nyní jsme nasmlouvali se zdravotními pojišťovnami, budeme mít vakcinační centrum, a to v lokalitě přímo zde v nemocnici v Bruntále a zároveň v Rýmařově, bude to přímo při vstupu, před hlavním vchodem do nemocnice.“</w:t>
      </w:r>
    </w:p>
    <w:p>
      <w:pPr/>
      <w:r>
        <w:rPr/>
        <w:t xml:space="preserve"> Kapacity nemocnice pro pacienty s koronavirem byly na konci roku již stoprocentně naplněny. Podhorská nemocnice je tedy nově navýšila z dvaceti na třicet lůžek. V současnosti má také v pracovní neschopnosti 15 procent vlastních zaměstnanců.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Havířově se ředitelé přiklánějí ke známkování v pololetí</w:t>
      </w:r>
    </w:p>
    <w:p>
      <w:pPr/>
      <w:r>
        <w:rPr>
          <w:b w:val="1"/>
          <w:bCs w:val="1"/>
        </w:rPr>
        <w:t xml:space="preserve">Ministr školství Plaga doporučuje školám, aby o pololetí nehodnotily žáky známkou, ale slovní formou. S tím však nesouhlasí například v Havířově. Známek prý mají dost a hlavně by školy musely změnit školní řád.</w:t>
      </w:r>
    </w:p>
    <w:p>
      <w:pPr/>
      <w:r>
        <w:rPr/>
        <w:t xml:space="preserve">Předávání vysvědčení je pro žáky, ale i učitelé vždy velká událost.  Kvůli koronavirové krizi žáci ale mnoho času ve škole nestrávili a převážně se učili z domova. I proto ministr školství doporučuje, aby ředitelé upustili od známek a děti hodnotili slovně. </w:t>
      </w:r>
    </w:p>
    <w:p>
      <w:pPr/>
      <w:r>
        <w:rPr>
          <w:b w:val="1"/>
          <w:bCs w:val="1"/>
        </w:rPr>
        <w:t xml:space="preserve">Jiří Brabec, ředitel ZŠ M. Kudeříkové:</w:t>
      </w:r>
      <w:r>
        <w:rPr/>
        <w:t xml:space="preserve"> "Co se týče návrhu ministra Plagy, beru ho na vědomí, ale naši kantoři mají už tolik “nasbíraných” známek, že jsem pro, aby hodnotili stupněm, aby klasifikovali.”</w:t>
      </w:r>
    </w:p>
    <w:p>
      <w:pPr/>
      <w:r>
        <w:rPr/>
        <w:t xml:space="preserve">Rozhodnutí ředitele vítají i učitelé.</w:t>
      </w:r>
    </w:p>
    <w:p>
      <w:pPr/>
      <w:r>
        <w:rPr>
          <w:b w:val="1"/>
          <w:bCs w:val="1"/>
        </w:rPr>
        <w:t xml:space="preserve">Pavlína Jančíková, učitelka, ZŠ M. Kudeříkové: </w:t>
      </w:r>
      <w:r>
        <w:rPr/>
        <w:t xml:space="preserve">"Já se přikláním k hodnocení známkou, protože mám pocit, že pro děti je slovní hodnocení takové nic neříkající, oni rozhodně chtějí známky."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bych chtěla mít známku, protože mám ráda, když mě mamka s taťkou pochválí a je to fajn.”</w:t>
      </w:r>
    </w:p>
    <w:p>
      <w:pPr/>
      <w:r>
        <w:rPr>
          <w:b w:val="1"/>
          <w:bCs w:val="1"/>
        </w:rPr>
        <w:t xml:space="preserve">Kateřina Holeszová, rodič:</w:t>
      </w:r>
      <w:r>
        <w:rPr/>
        <w:t xml:space="preserve"> "Já mohu mluvit jako rodič dvou dětí, tak oni spíše ocení tu známku, na kterou jsou zvyklí, která by mohla být doplněna nějakým slovním hodnocením a komentářem učitele.”</w:t>
      </w:r>
      <w:br/>
    </w:p>
    <w:p>
      <w:pPr/>
      <w:r>
        <w:rPr/>
        <w:t xml:space="preserve">Většina oslovených škol v Havířově bude děti známkovat, a to i z toho důvodu, že ústní hodnocení jim neumožňuje školní řád. Změnu by musela schválit školská rada. Nebudou však klást až takový důraz na znalosti a přihlédnou k celkovému přístupu k výuce.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Srdíčková výzva z Karviné dorazila až do USA</w:t>
      </w:r>
    </w:p>
    <w:p>
      <w:pPr/>
      <w:r>
        <w:rPr>
          <w:b w:val="1"/>
          <w:bCs w:val="1"/>
        </w:rPr>
        <w:t xml:space="preserve">Obyčejný úkol v rámci distanční výuky žáků páté třídy Základní školy Školská z Karviné - vytvořit s přírodnin a dalšího materiálu obyčejné srdíčko - se stal výzvou, která měla ve finále mezinárodní dosah.</w:t>
      </w:r>
    </w:p>
    <w:p>
      <w:pPr/>
      <w:r>
        <w:rPr/>
        <w:t xml:space="preserve">Na výstavních panelech ve vestibulu Základní a Mateřské školy Školská jsou vystaveny fotografie srdcí z nejrůznějšího materiálu. Jak vidíte, fantazii se meze nekladly. Na začátku šlo o obyčejný pracovní úkol v rámci distanční výuky pro páťáky, který se ale rozšířil i za oceán.</w:t>
      </w:r>
      <w:br/>
    </w:p>
    <w:p>
      <w:pPr/>
      <w:r>
        <w:rPr>
          <w:b w:val="1"/>
          <w:bCs w:val="1"/>
        </w:rPr>
        <w:t xml:space="preserve">Radka Prokopová, učitelka ZŠ Školská: </w:t>
      </w:r>
      <w:r>
        <w:rPr/>
        <w:t xml:space="preserve">"Nejdřív to byl jednoduchý úkol, který by je nezatížil natolik, aby to nezvládli."</w:t>
      </w:r>
    </w:p>
    <w:p>
      <w:pPr/>
      <w:r>
        <w:rPr>
          <w:b w:val="1"/>
          <w:bCs w:val="1"/>
        </w:rPr>
        <w:t xml:space="preserve">Markéta Micová, žákyně 5.A ZŠ Školská: </w:t>
      </w:r>
      <w:r>
        <w:rPr/>
        <w:t xml:space="preserve">"Když jsme si při online výuce ukazovali naše srdíčka, rozhodli jsme se z nich udělat výzvu."</w:t>
      </w:r>
    </w:p>
    <w:p>
      <w:pPr/>
      <w:r>
        <w:rPr>
          <w:b w:val="1"/>
          <w:bCs w:val="1"/>
        </w:rPr>
        <w:t xml:space="preserve">Vít Mica, žák 5.A ZŠ Školská: </w:t>
      </w:r>
      <w:r>
        <w:rPr/>
        <w:t xml:space="preserve">"Do výzvy se zapojili naši žáci, ale i žáci z jiných škol a přátelé ze zahraničí."</w:t>
      </w:r>
    </w:p>
    <w:p>
      <w:pPr/>
      <w:r>
        <w:rPr/>
        <w:t xml:space="preserve">Do srdíčkové výzvy se zapojili kromě dětí i zaměstnanci školy, dvě školy z Prahy, Velkého Dřevíče, Jistebníku, ze zahraničí pak přátelé z Bahrajnu, Kanady, USA a Ekvádoru.</w:t>
      </w:r>
    </w:p>
    <w:p>
      <w:pPr/>
      <w:r>
        <w:rPr>
          <w:b w:val="1"/>
          <w:bCs w:val="1"/>
        </w:rPr>
        <w:t xml:space="preserve">Radka Prokopová, učitelka ZŠ Školská: </w:t>
      </w:r>
      <w:r>
        <w:rPr/>
        <w:t xml:space="preserve">"Chtěli jsme , aby si ji prohlédli všichni žáci, aby se podívali, kde ta jejich srdíčka jsou."</w:t>
      </w:r>
    </w:p>
    <w:p>
      <w:pPr/>
      <w:r>
        <w:rPr/>
        <w:t xml:space="preserve">Kvůli platným opatřením tuto možnost prozatím dostali pouze žáci prvních a druhých tříd, kteří do školy dochází.</w:t>
      </w:r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2025-12-24T13:40:29+01:00</dcterms:created>
  <dcterms:modified xsi:type="dcterms:W3CDTF">2025-12-24T13:40:29+01:00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