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Parkovací dům v Ostravě navrhne studio Chalupa architekti</w:t>
      </w:r>
    </w:p>
    <w:p>
      <w:pPr/>
      <w:r>
        <w:rPr>
          <w:b w:val="1"/>
          <w:bCs w:val="1"/>
        </w:rPr>
        <w:t xml:space="preserve">Parkování v centru Ostravy pomůže vyřešit parkovací dům, který navrhne renomované studio Chalupa architekti. Objekt bude mít sedm nadzemních a dvě podzemní podlaží a bude vybudován na parkovišti za katedrálou  Božského spasitele.</w:t>
      </w:r>
    </w:p>
    <w:p>
      <w:pPr/>
      <w:r>
        <w:rPr/>
        <w:t xml:space="preserve">Ostrava se dlouhodobě snaží řešit problémy s parkováním v centru města. I když je cílem, aby řidiči využívali co nejvíce odstavná parkoviště a do centra jezdili hromadnou dopravou, chystá se také stavba parkovacího domu na parkovišti za Katedrálou Božského Spasitele. O jeho podobu se postará studio Chalupa architekti z Prahy, které vybrala porota.</w:t>
      </w:r>
    </w:p>
    <w:p>
      <w:pPr/>
      <w:r>
        <w:rPr>
          <w:b w:val="1"/>
          <w:bCs w:val="1"/>
        </w:rPr>
        <w:t xml:space="preserve">Zuzana Bajgarová, náměstkyně primátora Ostravy:</w:t>
      </w:r>
      <w:r>
        <w:rPr/>
        <w:t xml:space="preserve"> „Ačkoli je téma umístění parkovacího objektu v jádrovém území města velmi kontroverzní, pro  rozvoj centra města to bude zásadní stavba. Především nám umožní dostavět několik klíčových  proluk včetně té po květinové síni u Masarykova náměstí, protože bude splněna zákonná  podmínka zajištění dostatečného počtu parkovacích míst u novostaveb."</w:t>
      </w:r>
    </w:p>
    <w:p>
      <w:pPr/>
      <w:r>
        <w:rPr/>
        <w:t xml:space="preserve">Architektonické soutěže se zúčastnilo šest studií. Tři byly osloveny přímo a další tři byly vybrány z 35 nabídek na základě dodaných portfolií. Porotci hodnotili celkovou kvalitu návrhu, ale také provozní, dopravní a technické řešení, jeho hospodárnost a  ekonomickou přiměřenost.</w:t>
      </w:r>
    </w:p>
    <w:p>
      <w:pPr/>
      <w:r>
        <w:rPr>
          <w:b w:val="1"/>
          <w:bCs w:val="1"/>
        </w:rPr>
        <w:t xml:space="preserve">Ondřej Vysloužil, ředitel městského ateliéru MAPPA</w:t>
      </w:r>
      <w:r>
        <w:rPr/>
        <w:t xml:space="preserve">: "Blízká katedrála je monumentální a potřebuje silného partnera, což návrh splňuje. Parkovací  dům podle tohoto návrhu bude disponovat 400 parkovacími stáními a bude mít živý parter s  obchody a službami, který podtrhne jeho městotvornou funkci."</w:t>
      </w:r>
    </w:p>
    <w:p>
      <w:pPr/>
      <w:r>
        <w:rPr/>
        <w:t xml:space="preserve">Výhodou vybraného návrhu je také to, že v budoucnu mohou být v případě potřeby garáže přebudovány například na bytový dům. Cena budovy je odhadována na 400 milionů korun a stavět by se mělo začít v roce 2023.   </w:t>
      </w:r>
    </w:p>
    <w:p>
      <w:pPr/>
      <w:r>
        <w:rPr/>
        <w:t xml:space="preserve">---</w:t>
      </w:r>
    </w:p>
    <w:p>
      <w:pPr>
        <w:pStyle w:val="Heading1"/>
      </w:pPr>
      <w:r>
        <w:rPr>
          <w:sz w:val="36"/>
          <w:szCs w:val="36"/>
        </w:rPr>
        <w:t xml:space="preserve">Sjezdovky jsou přeplněny, lanovky stále stojí</w:t>
      </w:r>
    </w:p>
    <w:p>
      <w:pPr/>
      <w:r>
        <w:rPr>
          <w:b w:val="1"/>
          <w:bCs w:val="1"/>
        </w:rPr>
        <w:t xml:space="preserve">Lyžařské areály v Jeseníkách i Beskydech jsou víkend co víkend naplněné k prasknutí. Za pohybem a čerstvým vzduchem sem vyrážejí turisté i rodiny s dětmi z celé republiky. Lyžaři mají bohužel stále smůlu. Lanovky a vleky jsou zastaveny.</w:t>
      </w:r>
    </w:p>
    <w:p>
      <w:pPr/>
      <w:r>
        <w:rPr/>
        <w:t xml:space="preserve"> Tisíce návštěvníků zaplnily opět o víkendu lyžařské areály v Jeseníkách. Ty však, k jejich smůle, lyžařskými nejsou. Mnozí návštěvníci to nesou velmi nelibě, děti se věnují bobování a sáňkování.  </w:t>
      </w:r>
    </w:p>
    <w:p>
      <w:pPr/>
      <w:r>
        <w:rPr/>
        <w:t xml:space="preserve"> Parkoviště jsou zaplněna víc, než v době normálního zimního provozu areálu.</w:t>
      </w:r>
    </w:p>
    <w:p>
      <w:pPr/>
      <w:r>
        <w:rPr/>
        <w:t xml:space="preserve"> Karel Ležatka, provozovatel areálu: „Největší problémy nám samozřejmě působí pokrytectví vlády, která jakoby nevidí, že posledních 14 dní, od té doby, kdy zavřela ski areály se stejně ve ski areálech nachází tisíce lidí, kteří jsou tady naprosto neřízeni a negenerují pro ski areály vůbec žádné příjmy, v důsledku toho ski areály v podstatě bojují o samotnou hospodářskou existenci.“</w:t>
      </w:r>
    </w:p>
    <w:p>
      <w:pPr/>
      <w:r>
        <w:rPr/>
        <w:t xml:space="preserve"> Libor Petrů, vedoucí provozu: „Nechápeme, že to je zavřený. Lidi tady mohli normálně lyžovat a my bychom to organizovali a je to teďka úplně bez organizace.“</w:t>
      </w:r>
    </w:p>
    <w:p>
      <w:pPr/>
      <w:r>
        <w:rPr/>
        <w:t xml:space="preserve"> Provozovatelé zajistili alespoň prodejní okénko občerstvení, toalety a odpadkové koše. Rodiče s dětmi si zábavu pochvalují, lyžaři litují stojících lanovek, které by kumulaci lidí určitě zabránily.    </w:t>
      </w:r>
    </w:p>
    <w:p>
      <w:pPr/>
      <w:r>
        <w:rPr/>
        <w:t xml:space="preserve"> Anketa, návštěvníci areálů: „Je to tady super, s rodinou jsme vyjeli a je to lepší, než sedět doma. Je to tady kvůli dětem, takže si užíváme bobování.“</w:t>
      </w:r>
    </w:p>
    <w:p>
      <w:pPr/>
      <w:r>
        <w:rPr/>
        <w:t xml:space="preserve"> „Je to úplně skvělý, je tu úplná zábava a pecka. Jsme spokojeni.“</w:t>
      </w:r>
    </w:p>
    <w:p>
      <w:pPr/>
      <w:r>
        <w:rPr/>
        <w:t xml:space="preserve"> „Je to krásný, máme tady jak v pohádce, ladovská zima, supr. Lidí akorát, Praděd byl plnej tak bohužel jsme šli sem.“</w:t>
      </w:r>
    </w:p>
    <w:p>
      <w:pPr/>
      <w:r>
        <w:rPr/>
        <w:t xml:space="preserve"> „Dobré ale škoda, že nejedou ty vleky.“</w:t>
      </w:r>
    </w:p>
    <w:p>
      <w:pPr/>
      <w:r>
        <w:rPr/>
        <w:t xml:space="preserve"> „Kdybychom mohli lyžovat, úplně bez problémů, nikdy nejsme na lyžích metr od sebe. Nikdy.“</w:t>
      </w:r>
    </w:p>
    <w:p>
      <w:pPr/>
      <w:r>
        <w:rPr/>
        <w:t xml:space="preserve"> Současné příznivé zimní počasí slibuje velkou návštěvnost i v příštích týdnech. Blíží se totiž pololetní prázdniny a především ty jarní, které začínají již prvního února.</w:t>
      </w:r>
    </w:p>
    <w:p>
      <w:pPr/>
      <w:r>
        <w:rPr/>
        <w:t xml:space="preserve">---</w:t>
      </w:r>
    </w:p>
    <w:p>
      <w:pPr>
        <w:pStyle w:val="Heading1"/>
      </w:pPr>
      <w:r>
        <w:rPr>
          <w:sz w:val="36"/>
          <w:szCs w:val="36"/>
        </w:rPr>
        <w:t xml:space="preserve">Nezaměstnanost na Opavsku je navzdory krizi minimální</w:t>
      </w:r>
    </w:p>
    <w:p>
      <w:pPr/>
      <w:r>
        <w:rPr>
          <w:b w:val="1"/>
          <w:bCs w:val="1"/>
        </w:rPr>
        <w:t xml:space="preserve">Přestože loňský rok ovládla koronavirová krize, nezaměstnanost na Opavsku se zvýšila pouze minimálně. Firmy se snaží udržet zaměstnance díky vytvořeným rezervám i vládnímu programu Antivirus. Hůř jsou na tom živnostníci – mnozí z nich kvůli nejistotě přerušili podnikání.</w:t>
      </w:r>
    </w:p>
    <w:p>
      <w:pPr/>
      <w:r>
        <w:rPr/>
        <w:t xml:space="preserve">   Přestože  hned  v prvním čtvrtletní loňského roku  vstoupil na scénu  koronavirus a zastavil mnohé firmy i živnostníky, nezaměstnanost  na Opavsku se držela stále pod třemi procenty. V prosinci se  zastavila na čísle 3, 3%. I tak ale meziroční nárůst nečinil  ani jedno procento. Opavsko se dlouhodobě drží pod krajským i  republikovým průměrem.      </w:t>
      </w:r>
    </w:p>
    <w:p>
      <w:pPr/>
      <w:r>
        <w:rPr>
          <w:b w:val="1"/>
          <w:bCs w:val="1"/>
        </w:rPr>
        <w:t xml:space="preserve">Petra  Ballová, ředitelka Úřadu práce v Opavě: </w:t>
      </w:r>
      <w:r>
        <w:rPr/>
        <w:t xml:space="preserve">„Máme  tady schopné zaměstnavatele, kteří se snaží své zaměstnance  nepropouštět, držet je, co to dá. Samozřejmě, že tomu pomohly  i podpůrné programy vlády.“</w:t>
      </w:r>
    </w:p>
    <w:p>
      <w:pPr/>
      <w:r>
        <w:rPr/>
        <w:t xml:space="preserve">Od  začátku pandemie registruje opavský úřad práce na 800 žádostí  o  podporu z programu Antivirus.    Některým drobným  podnikatelům  se nepodařilo krizi zvládnout a své provozovny uzavřeli. Jde  především o cestovní ruch a služby.   </w:t>
      </w:r>
    </w:p>
    <w:p>
      <w:pPr/>
      <w:r>
        <w:rPr>
          <w:b w:val="1"/>
          <w:bCs w:val="1"/>
        </w:rPr>
        <w:t xml:space="preserve">Roman  Konečný, tiskový mluvčí Magistrátu Opava: „</w:t>
      </w:r>
      <w:r>
        <w:rPr/>
        <w:t xml:space="preserve">Pandemie  se na Opavsku neprojevila ani tak v rušení živností, ale v spíš  v jejich přerušování. Živnostníci neví, jaká bude dál  situace, vyčkávají, co se bude dít.“</w:t>
      </w:r>
    </w:p>
    <w:p>
      <w:pPr/>
      <w:r>
        <w:rPr/>
        <w:t xml:space="preserve">V  ohrožení jsou zejména menší obchody, jako papírnictví,  knihkupectví či oděvy, které teď musí být kvůli vládním  nařízením zavřené.      </w:t>
      </w:r>
    </w:p>
    <w:p>
      <w:pPr/>
      <w:r>
        <w:rPr>
          <w:b w:val="1"/>
          <w:bCs w:val="1"/>
        </w:rPr>
        <w:t xml:space="preserve">Lukáš  Pavelek, předseda představenstva Okresní hospodářské komory  Opava: „</w:t>
      </w:r>
      <w:r>
        <w:rPr/>
        <w:t xml:space="preserve">Firmy jsou na hraně  udržitelnosti Ty, které pandemie postihla nejvíce. </w:t>
      </w:r>
    </w:p>
    <w:p>
      <w:pPr/>
      <w:r>
        <w:rPr/>
        <w:t xml:space="preserve">Nicméně  perným dnům ale není konec. Na jaře oznámily propouštění  některé větší firmy a  počet nezaměstnaných zvýší také  plánovaný útlum těžby v OKD.    </w:t>
      </w:r>
    </w:p>
    <w:p>
      <w:pPr/>
      <w:r>
        <w:rPr>
          <w:b w:val="1"/>
          <w:bCs w:val="1"/>
        </w:rPr>
        <w:t xml:space="preserve"> </w:t>
      </w:r>
    </w:p>
    <w:p>
      <w:pPr/>
      <w:r>
        <w:rPr>
          <w:b w:val="1"/>
          <w:bCs w:val="1"/>
        </w:rPr>
        <w:t xml:space="preserve">POČET  ŽIVNOSTENSKÝCH OPRÁVNĚNÍ V R. 2020                                                                                                                                      </w:t>
      </w:r>
      <w:r>
        <w:rPr>
          <w:b w:val="1"/>
          <w:bCs w:val="1"/>
        </w:rPr>
        <w:t xml:space="preserve">Živnostenský  úřad, Magistrát Opava</w:t>
      </w:r>
    </w:p>
    <w:p>
      <w:pPr/>
      <w:r>
        <w:rPr/>
        <w:t xml:space="preserve">  zrušeno:         433  podnikatelů                                                                                                                                                                            přerušeno:   1 350 podnikatelů</w:t>
      </w:r>
    </w:p>
    <w:p>
      <w:pPr/>
      <w:r>
        <w:rPr/>
        <w:t xml:space="preserve">platné:         18 944 podnikatelů</w:t>
      </w:r>
    </w:p>
    <w:p>
      <w:pPr/>
      <w:r>
        <w:rPr/>
        <w:t xml:space="preserve">---</w:t>
      </w:r>
    </w:p>
    <w:p>
      <w:pPr>
        <w:pStyle w:val="Heading1"/>
      </w:pPr>
      <w:r>
        <w:rPr>
          <w:sz w:val="36"/>
          <w:szCs w:val="36"/>
        </w:rPr>
        <w:t xml:space="preserve">Havířov během roku vymění 109 výtahů</w:t>
      </w:r>
    </w:p>
    <w:p>
      <w:pPr/>
      <w:r>
        <w:rPr>
          <w:b w:val="1"/>
          <w:bCs w:val="1"/>
        </w:rPr>
        <w:t xml:space="preserve">Havířov zahájil další velkou investiční akci. V letošním roce bude vyměněno 109 výtahů v městských domech, které už byly v žalostném stavu. Náklady na rekonstrukci se vyšplhají na 154 milionů korun.</w:t>
      </w:r>
    </w:p>
    <w:p>
      <w:pPr/>
      <w:r>
        <w:rPr/>
        <w:t xml:space="preserve">Značná část výtahů v Havířově pochází ze 70. let minulého století. Město si v loňském roce vyzkoušelo logistiku výměn v prvních domech. Nyní spustilo hlavní část, kdy během jednoho roku dojde k obnově 109 výtahů.</w:t>
      </w:r>
    </w:p>
    <w:p>
      <w:pPr/>
      <w:r>
        <w:rPr>
          <w:b w:val="1"/>
          <w:bCs w:val="1"/>
        </w:rPr>
        <w:t xml:space="preserve">Josef Bělica (ANO), primátor Havířova: </w:t>
      </w:r>
      <w:r>
        <w:rPr/>
        <w:t xml:space="preserve">"Už je problém získat revize a dále je držet v provozu je nákladné. Ta jednorázová investice je obrovská, nicméně ten bytový fond našeho města je také obrovský a občané si zaslouží, aby služby, které dostávají, byly na úrovni tohoto tisíciletí.”</w:t>
      </w:r>
    </w:p>
    <w:p>
      <w:pPr/>
      <w:r>
        <w:rPr/>
        <w:t xml:space="preserve">Nájemníci o výměně v jejich domech budou vždy informování s předstihem prostřednictvím správce. </w:t>
      </w:r>
    </w:p>
    <w:p>
      <w:pPr/>
      <w:r>
        <w:rPr>
          <w:b w:val="1"/>
          <w:bCs w:val="1"/>
        </w:rPr>
        <w:t xml:space="preserve">Róbert Masarovič, jednatel Městské realitní agentury: </w:t>
      </w:r>
      <w:r>
        <w:rPr/>
        <w:t xml:space="preserve">"Každý výtah konkrétní prošel projektant a připravil k němu projekt na míru. Jsme připraveni na každý dům, každý je malinko specifický některými drobnostmi, když ne, tak osazením nájemníků. Jsme připraveni na všechny možné eventuality."</w:t>
      </w:r>
    </w:p>
    <w:p>
      <w:pPr/>
      <w:r>
        <w:rPr/>
        <w:t xml:space="preserve">Problém by neměl nastat ani ve vysokých panelácích.</w:t>
      </w:r>
    </w:p>
    <w:p>
      <w:pPr/>
      <w:r>
        <w:rPr>
          <w:b w:val="1"/>
          <w:bCs w:val="1"/>
        </w:rPr>
        <w:t xml:space="preserve">Petr Chvastek, technický ředitel dodavatelské firmy: </w:t>
      </w:r>
      <w:r>
        <w:rPr/>
        <w:t xml:space="preserve">"V těch věžácích většinou bývají dva výtahy. Ta montáž se dělá postupně. Odstaví se jeden výtah a když je dokončený, pak se odstaví druhý.”</w:t>
      </w:r>
    </w:p>
    <w:p>
      <w:pPr/>
      <w:r>
        <w:rPr/>
        <w:t xml:space="preserve">Výměna ve věžovém domě potrvá 6 týdnů. V nižších domech pak 4 až 5 týdnů. Rekonstrukce, na kterou město bude čerpat úvěr, bude stát 154 milionů korun. </w:t>
      </w:r>
    </w:p>
    <w:p>
      <w:pPr/>
      <w:r>
        <w:rPr/>
        <w:t xml:space="preserve">---</w:t>
      </w:r>
    </w:p>
    <w:p>
      <w:pPr>
        <w:pStyle w:val="Heading1"/>
      </w:pPr>
      <w:r>
        <w:rPr>
          <w:sz w:val="36"/>
          <w:szCs w:val="36"/>
        </w:rPr>
        <w:t xml:space="preserve">Novojičíňáci mohou přijít s dalšími nápady</w:t>
      </w:r>
    </w:p>
    <w:p>
      <w:pPr/>
      <w:r>
        <w:rPr>
          <w:b w:val="1"/>
          <w:bCs w:val="1"/>
        </w:rPr>
        <w:t xml:space="preserve">Novojičínská radnice dává opět šanci veřejnosti, aby předložila své vlastní nápady, jak vylepšit život ve městě. Projekty v rámci participativního rozpočtu očekává do poloviny února. Vejít se musí do celkové částky 200 tisíc korun.</w:t>
      </w:r>
    </w:p>
    <w:p>
      <w:pPr/>
      <w:r>
        <w:rPr/>
        <w:t xml:space="preserve">Workoutové hřiště před volnočasovým střediskem, čítárna v parku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“Dneska už můžeme říct, že je to úspěšný projekt. Jsme za to rádi, protože samozřejmě nemáme patent na rozum, a všechny ty nápady od lidí, které byly realizovány, tak by nás nenapadly.”  </w:t>
      </w:r>
    </w:p>
    <w:p>
      <w:pPr/>
      <w:r>
        <w:rPr/>
        <w:t xml:space="preserve">Teď v lednu vyhlásil Nový Jičín 4. ročník participativního rozpočtu. Lidé mohou své nápady, kterými ovlivní život ve městě, odevzdávat do 15. února.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w:t>
      </w:r>
    </w:p>
    <w:p>
      <w:pPr/>
      <w:r>
        <w:rPr/>
        <w:t xml:space="preserve">Do projektů veřejnosti investuje radnice opět částku 200 tisíc korun.</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2026-05-14T08:11:40+02:00</dcterms:created>
  <dcterms:modified xsi:type="dcterms:W3CDTF">2026-05-14T08:11:40+02:00</dcterms:modified>
</cp:coreProperties>
</file>

<file path=docProps/custom.xml><?xml version="1.0" encoding="utf-8"?>
<Properties xmlns="http://schemas.openxmlformats.org/officeDocument/2006/custom-properties" xmlns:vt="http://schemas.openxmlformats.org/officeDocument/2006/docPropsVTypes"/>
</file>