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13.1.2021,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Stonavští zastupitelé schválili rozpočet pro rok 2021</w:t>
      </w:r>
    </w:p>
    <w:p>
      <w:pPr/>
      <w:r>
        <w:rPr>
          <w:b w:val="1"/>
          <w:bCs w:val="1"/>
        </w:rPr>
        <w:t xml:space="preserve">Stonavští zastupitelé na sklonku loňského roku schválili rozpočet na rok 2021. Velkou měrou se v něm projevilo rozpočtové určení daní i útlum těžby uhlí.</w:t>
      </w:r>
    </w:p>
    <w:p>
      <w:pPr/>
      <w:r>
        <w:rPr/>
        <w:t xml:space="preserve">Stonavští zastupitelé na svém 18. zasedání schválili rozpočet pro rok 2021. Ten je sestaven jako schodkový. Rozdíl mezi příjmy a výdaji je krytý zůstatkem na bankovních účtech obce.</w:t>
      </w:r>
    </w:p>
    <w:p>
      <w:pPr/>
      <w:r>
        <w:rPr>
          <w:b w:val="1"/>
          <w:bCs w:val="1"/>
        </w:rPr>
        <w:t xml:space="preserve">Jolanta Jelenová (ANO), zastupitelka, předsedkyně finančního výboru obce:</w:t>
      </w:r>
      <w:r>
        <w:rPr/>
        <w:t xml:space="preserve"> „</w:t>
      </w:r>
      <w:r>
        <w:rPr>
          <w:i w:val="1"/>
          <w:iCs w:val="1"/>
        </w:rPr>
        <w:t xml:space="preserve">Vzhledem k nepříznivé ekonomické situaci je příjmová část ovlivněna výrazným poklesem příjmů. V průběhu uplynulého roku byl totiž zaznamenán pokles příjmů z rozpočtového určení daní a to zhruba o 25%.“ </w:t>
      </w:r>
    </w:p>
    <w:p>
      <w:pPr/>
      <w:r>
        <w:rPr>
          <w:i w:val="1"/>
          <w:iCs w:val="1"/>
        </w:rPr>
        <w:t xml:space="preserve">Na straně příjmu je ovšem také neméně důležitý markantní pokles finančních prostředků z dobývání nerostů od společnosti OKD a to v souvislosti s útlumem těžby. Výdajová část rozpočtu je sestavena s mírným navýšením. Obec očekává celkové zvyšování cen za nákupy a poskytované služby ve všech výdajových oddílech rozpočtu. Nepříznivá ekonomická situace, ale radnici od plánovaných investičních akcí neodradila a to hlavně díky dotačním programům, které v posledních letech radnice umí využít.</w:t>
      </w:r>
    </w:p>
    <w:p>
      <w:pPr/>
      <w:r>
        <w:rPr>
          <w:b w:val="1"/>
          <w:bCs w:val="1"/>
        </w:rPr>
        <w:t xml:space="preserve">Jolanta Jelenová (ANO), zastupitelka, předsedkyně finančního výboru obce:</w:t>
      </w:r>
      <w:r>
        <w:rPr/>
        <w:t xml:space="preserve"> „</w:t>
      </w:r>
      <w:r>
        <w:rPr>
          <w:i w:val="1"/>
          <w:iCs w:val="1"/>
        </w:rPr>
        <w:t xml:space="preserve">Mimo jiné bude letos dokončena rekonstrukce parku PZKO a sanace základní školy na Hořanech. V rámci bezpečnosti plánujeme u školy na Dolanech zřídit, podobně, jako je tomu u Domu PZKO, signalizační zařízení. V plánu je také výstavba chodníku z Dolan směrem na Holkovice. Hned jak to počasí dovolí, na Novém Světě budou vybudovány kanalizační přípojky k novým parcelám, které bychom co nejrychleji nabídli k individuální bytové výstavbě.“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Demografická data obce Stonava za rok 2020</w:t>
      </w:r>
    </w:p>
    <w:p>
      <w:pPr/>
      <w:r>
        <w:rPr>
          <w:b w:val="1"/>
          <w:bCs w:val="1"/>
        </w:rPr>
        <w:t xml:space="preserve">Na radnici zůstaneme i v následující reportáži. Zajímalo nás, jak je to s demografickými daty ve Stonavě za rok 2020.</w:t>
      </w:r>
    </w:p>
    <w:p>
      <w:pPr/>
      <w:r>
        <w:rPr/>
        <w:t xml:space="preserve">Jedním z mnoha ukazatelů demografického vývoje obce Stonava je počet jejích obyvatel. </w:t>
      </w:r>
      <w:br/>
    </w:p>
    <w:p>
      <w:pPr/>
      <w:r>
        <w:rPr/>
        <w:t xml:space="preserve">V loňském roce bylo do stonavské matriční knihy zapsáno 9 miminek, 30 občanů obce zemřelo. </w:t>
      </w:r>
      <w:br/>
    </w:p>
    <w:p>
      <w:pPr/>
      <w:r>
        <w:rPr/>
        <w:t xml:space="preserve">K 31. prosinci 2020 měla Stonava 1841 obyvatel, což je o 19 méně, než od 12 měsíců dříve. </w:t>
      </w:r>
      <w:br/>
    </w:p>
    <w:p>
      <w:pPr/>
      <w:r>
        <w:rPr/>
        <w:t xml:space="preserve">60 lidí se do Stonavy přistěhovalo, naopak 58 občanů se loni odstěhovalo. </w:t>
      </w:r>
      <w:br/>
    </w:p>
    <w:p>
      <w:pPr/>
      <w:r>
        <w:rPr/>
        <w:t xml:space="preserve">Uzavřeno bylo 14 manželství. </w:t>
      </w:r>
      <w:br/>
    </w:p>
    <w:p>
      <w:pPr/>
      <w:r>
        <w:rPr/>
        <w:t xml:space="preserve">O tom, že si Stonavu vybírá za svůj domov stále více lidí svědčí i neustálý zájem o individuální bytovou výstavbu. V loňském roce bylo vydáno 14 stavebních povolení, 5 novostaveb bylo zkolaudováno. </w:t>
      </w:r>
      <w:br/>
    </w:p>
    <w:p>
      <w:pPr/>
      <w:r>
        <w:rPr/>
        <w:t xml:space="preserve">Průměrný věk stonavského obyvatelstva k 31. prosinci 2020 byl 41,97 let.</w:t>
      </w:r>
    </w:p>
    <w:p>
      <w:pPr/>
      <w:r>
        <w:rPr/>
        <w:t xml:space="preserve"> Nejstarší občan pan Antonín Wróbel oslavil 98 let. Bohužel, letošních dubnových devětadevadesátin se už nedožil. V sobotu 2.ledna zemřel.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věku 98 let zemřel nejstarší občan Stonavy</w:t>
      </w:r>
    </w:p>
    <w:p>
      <w:pPr/>
      <w:r>
        <w:rPr>
          <w:b w:val="1"/>
          <w:bCs w:val="1"/>
        </w:rPr>
        <w:t xml:space="preserve">Velmi smutná zpráva dorazila k nám do redakce v sobotu 2.ledna. Ve věku 98 let zemřel nejstarší občan Stonavy, pan Antonín Wróbel.</w:t>
      </w:r>
    </w:p>
    <w:p>
      <w:pPr/>
      <w:r>
        <w:rPr/>
        <w:t xml:space="preserve">Narodil se 30. března roku 1922 v Ostravě. Téměř celý svůj život prožil ve Stonavě. 30 let pracoval na šachtě. Byl dlouholetým členem spolku krojovaných horníků při obci Stonava. Perfektně ovládal esperanto. </w:t>
      </w:r>
    </w:p>
    <w:p>
      <w:pPr/>
      <w:r>
        <w:rPr>
          <w:b w:val="1"/>
          <w:bCs w:val="1"/>
        </w:rPr>
        <w:t xml:space="preserve">Antonín Wróbel (natočeno 2019): </w:t>
      </w:r>
      <w:r>
        <w:rPr/>
        <w:t xml:space="preserve">„Esperanto je velmi snadný mezinárodní jazyk.“</w:t>
      </w:r>
    </w:p>
    <w:p>
      <w:pPr/>
      <w:r>
        <w:rPr/>
        <w:t xml:space="preserve">Díky tomuto jazyku, který plynně ovládal, poznal mnoho zajímavých lidí z celého světa. Mezi nimi i mnohé šachisty. Šachy totiž byly jeho celoživotní láskou. </w:t>
      </w:r>
    </w:p>
    <w:p>
      <w:pPr/>
      <w:r>
        <w:rPr>
          <w:b w:val="1"/>
          <w:bCs w:val="1"/>
        </w:rPr>
        <w:t xml:space="preserve">Antonín Wróbel (natočeno 2017):</w:t>
      </w:r>
      <w:r>
        <w:rPr/>
        <w:t xml:space="preserve"> „Já jsem vlastně začal hrát, když mi bylo 7 let. Pozoroval jsem šachisty a oni se vždycky trápili. Bylo zajímavé, že oni hráli pořád, byl král proti králi a oni ještě pořád hráli.“</w:t>
      </w:r>
    </w:p>
    <w:p>
      <w:pPr/>
      <w:r>
        <w:rPr/>
        <w:t xml:space="preserve">Na šachy nezanevřel ani v karvinském domě s pečovatelskou službou, kde strávil poslední léta svého života. Pokud mu to jeho zdravotní stav dovolil, rád se do Stonavy vracel a navštěvoval různé společenské akce. Šachové partie pravidelně hrával nejen se svými přáteli z  Nového domova, ale i se studenty karvinkého gymnázia, v rámci jejich dobrovolnické činnosti. </w:t>
      </w:r>
    </w:p>
    <w:p>
      <w:pPr/>
      <w:r>
        <w:rPr/>
        <w:t xml:space="preserve">Šach - Mat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Stonavská knihovna funguje v omezeném provozu</w:t>
      </w:r>
    </w:p>
    <w:p>
      <w:pPr/>
      <w:r>
        <w:rPr>
          <w:b w:val="1"/>
          <w:bCs w:val="1"/>
        </w:rPr>
        <w:t xml:space="preserve">Přestože platí 5. stupeň protiepidemického systému PES, knihovny jsou v provozu. Lidé si ale musí knížky předem objednat a vypůjčit si je přes výdejní okénko.</w:t>
      </w:r>
    </w:p>
    <w:p>
      <w:pPr/>
      <w:r>
        <w:rPr/>
        <w:t xml:space="preserve">Přísná opatření, která v celé České republice platí kvůli koronavirové nákaze, se částečně dotkla i knihoven. Osobní přítomnost u knižních regálů je čtenářům zakázána, přesto si knížky lidé mohou půjčit a to i ve Stonavě. K dispozici je jim výdejní okénko. Knižní tituly nebo časopisy si ale musí objednat online.</w:t>
      </w:r>
    </w:p>
    <w:p>
      <w:pPr/>
      <w:r>
        <w:rPr>
          <w:b w:val="1"/>
          <w:bCs w:val="1"/>
        </w:rPr>
        <w:t xml:space="preserve">Danuta Sobociková, knihovnice: </w:t>
      </w:r>
      <w:r>
        <w:rPr/>
        <w:t xml:space="preserve">„Je třeba se objednat telefonicky nebo emailem, knížky si vybrat předem z katalogu, nebo to nechat na nás, rádi vybereme a pomůžeme.“</w:t>
      </w:r>
    </w:p>
    <w:p>
      <w:pPr/>
      <w:r>
        <w:rPr/>
        <w:t xml:space="preserve">Objednané knížky si pak můžete vyzvednout na chodbě před knihovnou.</w:t>
      </w:r>
    </w:p>
    <w:p>
      <w:pPr/>
      <w:r>
        <w:rPr>
          <w:b w:val="1"/>
          <w:bCs w:val="1"/>
        </w:rPr>
        <w:t xml:space="preserve">Danuta Sobociková, knihovnice:</w:t>
      </w:r>
      <w:r>
        <w:rPr/>
        <w:t xml:space="preserve"> „Zůstanou na chodbě, tam už budou mít nachystané knížky. Ty staré mohou vrátit a nové si půjčí. Máme půjčovní dobu stejnou jako před covidem. Půjčujeme v pondělky a čtvrtky. V pondělí 9.30 - 11.30 a 12.00 - 17.00 hod. Ve čtvrtek pak 12.00 - 18.00 hod.“</w:t>
      </w:r>
    </w:p>
    <w:p>
      <w:pPr/>
      <w:r>
        <w:rPr/>
        <w:t xml:space="preserve">V tuto dobu můžete přečtené tituly také vrátit. Všem čtenářům je zároveň prodloužena výpůjčka.</w:t>
      </w:r>
    </w:p>
    <w:p>
      <w:pPr/>
      <w:r>
        <w:rPr>
          <w:b w:val="1"/>
          <w:bCs w:val="1"/>
        </w:rPr>
        <w:t xml:space="preserve">Danuta Sobociková, knihovnice:</w:t>
      </w:r>
      <w:r>
        <w:rPr/>
        <w:t xml:space="preserve"> „Teď jsou všechny výpůjčky prolongovány do konce ledna. Potom záleží. Když přijdou v průběhu ledna, tak to mají buď na měsíc, nebo důchodci na dva měsíce.“</w:t>
      </w:r>
    </w:p>
    <w:p>
      <w:pPr/>
      <w:r>
        <w:rPr/>
        <w:t xml:space="preserve">Veškeré potřebné informace naleznete na webových stránkách knihovny stonava.knihovna.info. My budeme situaci v knihovně samozřejmě také sledovat.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Gazeta „Głos“ jest już dziennikiem</w:t>
      </w:r>
    </w:p>
    <w:p>
      <w:pPr/>
      <w:r>
        <w:rPr>
          <w:b w:val="1"/>
          <w:bCs w:val="1"/>
        </w:rPr>
        <w:t xml:space="preserve">Gazeta „Głos Ludu“, obecnie pod nazwą „Głos“, wydawana jest już od ponad 75 lat. Początkowo ukazywała się trzy razy w tygodniu. Wtedy jej czytelnicy marzyli o tym, żeby stała się dziennikiem.</w:t>
      </w:r>
    </w:p>
    <w:p>
      <w:pPr/>
      <w:r>
        <w:rPr/>
        <w:t xml:space="preserve">Dziś trafia do skrzynek abonentów dwa raz w tygodniu, niemniej dziennikiem już jest. Wszystko za sprawą nowoczesnych techologii.  </w:t>
      </w:r>
    </w:p>
    <w:p>
      <w:pPr/>
      <w:r>
        <w:rPr>
          <w:b w:val="1"/>
          <w:bCs w:val="1"/>
        </w:rPr>
        <w:t xml:space="preserve">Szymon Brandys, dziennikarz „Głosu“:</w:t>
      </w:r>
      <w:r>
        <w:rPr/>
        <w:t xml:space="preserve"> „Ja nie jestem dziennikarzem, który działa „w papierze”. Moja praca, jeżeli chodzi o „Głos”, przede wszystkim polega na wydaniu elektronicznym, czyli prowadzę portal internetowy dzięki tekstom, które spływają od dziennikarzy z naszej redakcji. Jeszcze dodatkowo w to wszystko wchodzą media społecznościowe, czyli mamy konta na Twitterze, Youtubie, Instagramie i oczywiście Facebooku." </w:t>
      </w:r>
    </w:p>
    <w:p>
      <w:pPr/>
      <w:r>
        <w:rPr/>
        <w:t xml:space="preserve">Codziennie więc pojawiają się w internecie nowe informacje. Teksty są urozmaicane filmem czy dźwiękiem. Dzisiejszy dziennikarz musi być wszechstronny. </w:t>
      </w:r>
    </w:p>
    <w:p>
      <w:pPr/>
      <w:r>
        <w:rPr>
          <w:b w:val="1"/>
          <w:bCs w:val="1"/>
        </w:rPr>
        <w:t xml:space="preserve">Szymon Brandys, dziennikarz „Głosu“: </w:t>
      </w:r>
      <w:r>
        <w:rPr/>
        <w:t xml:space="preserve">„Jestem też odpowiedzialny za treści wideo, wszelkie multimedia, związane z „Głosem“, stąd między innymi taki format programu „Głos Brandysa”, może część z widzów zna."</w:t>
      </w:r>
    </w:p>
    <w:p>
      <w:pPr/>
      <w:r>
        <w:rPr/>
        <w:t xml:space="preserve">W większości od pomysłu do realizacji pracuję sam, ale nie dałby rady sam się tylko kręcić i się ustawiać, bo te filmy by nie wyglądały tak, jak wyglądają, jeśli chodzi przynajmniej o „Głos Brandysa”, o te nagrania. Więc od pewnego czasu współpracuję z operatorem Ludkiem Ondrušką. </w:t>
      </w:r>
    </w:p>
    <w:p>
      <w:pPr/>
      <w:r>
        <w:rPr/>
        <w:t xml:space="preserve">Swoje dziennikarskie ostrogi Szymon Brandys zdobywał w ostrawskiej rozgłośni radiowej. </w:t>
      </w:r>
    </w:p>
    <w:p>
      <w:pPr/>
      <w:r>
        <w:rPr>
          <w:b w:val="1"/>
          <w:bCs w:val="1"/>
        </w:rPr>
        <w:t xml:space="preserve">Szymon Brandys, dziennikarz „Głosu“: </w:t>
      </w:r>
      <w:r>
        <w:rPr/>
        <w:t xml:space="preserve">„Później przeniosłem się do Radia Katowice, no i tam robię na zamówienie programy, między innymi program „U Polaków za Olzą”. Ten program można posłuchać w wersji klasycznej na 103 FM w niedzielę o godzinie 13-stej, no i jest też w formie podcastu. </w:t>
      </w:r>
    </w:p>
    <w:p>
      <w:pPr/>
      <w:r>
        <w:rPr/>
        <w:t xml:space="preserve">Podcast to kolejna, modna obecnie forma internetowej publikacji. Służy m. in. do pogłębiania wiedzy w interesującej słuchacza dziedzinie. </w:t>
      </w:r>
    </w:p>
    <w:p>
      <w:pPr/>
      <w:r>
        <w:rPr/>
        <w:t xml:space="preserve">Niedawno redakcja „Głosu” objęła patronatem medialnym internetowy projekt cieszyńskiego oddziału Polskiego Towarzystwa Historycznego pod nazwą „Cieszyńskie drogi do Niepodległej”. W czasie pademii to w sam raz sposób na poznanie historii naszego regionu. </w:t>
      </w:r>
    </w:p>
    <w:p>
      <w:pPr/>
      <w:r>
        <w:rPr>
          <w:b w:val="1"/>
          <w:bCs w:val="1"/>
        </w:rPr>
        <w:t xml:space="preserve">Szymon Brandys, dziennikarz „Głosu“: </w:t>
      </w:r>
      <w:r>
        <w:rPr/>
        <w:t xml:space="preserve">„Wątek stonawski też tam się oczywiście pojawił, rozmawialiśmy o wojnach polsko-czechosłowackich, były odcinki dotyczące w ogóle konfliktu granicznego, no więc trudno żeby nie zahaczyć o Stonawę w tym wydaniu. No i zachęcam do tego, żeby wracać, bo to są wszystko treści dostępne w internecie, można sobie zaserwować jednego dnia taki odcinek a drugiego dnia coś jeszcze innego i pomieszać to np.  podcastem „U Polaków za Olzą”. </w:t>
      </w:r>
    </w:p>
    <w:p>
      <w:pPr/>
      <w:r>
        <w:rPr/>
        <w:t xml:space="preserve">To są także nasze propozycje na przyjemne i pożyteczne przetrwanie niekończącej się pandemii.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13-01-2021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2026-04-01T18:23:09+02:00</dcterms:created>
  <dcterms:modified xsi:type="dcterms:W3CDTF">2026-04-01T18:23:09+02:00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