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Led je až poslední variantou, místo něj je umělá plocha</w:t>
      </w:r>
    </w:p>
    <w:p>
      <w:pPr/>
      <w:r>
        <w:rPr>
          <w:b w:val="1"/>
          <w:bCs w:val="1"/>
        </w:rPr>
        <w:t xml:space="preserve">Hokejisté rozpustili kvůli vládním omezením ledovou plochu už na podzim. Více než na její obnovu teď sází spíše na umělý povrch pro inline brusle. Provoz zimního stadionu ale vidí jako reálný až při možnosti sportovat bez roušek a při větším počtu osob.</w:t>
      </w:r>
    </w:p>
    <w:p>
      <w:pPr/>
      <w:r>
        <w:rPr/>
        <w:t xml:space="preserve">Hlavní A tým novojičínských hokejistů odehrál v září a říjnu ve 2. lize 5 zápasů, všechny venku. Na první domácí utkání po rekonstrukci střechy zimního stadionu už nedošlo. Něco málo stihla na vlastním ledě odehrát mládežnická družstva. </w:t>
      </w:r>
    </w:p>
    <w:p>
      <w:pPr/>
      <w:r>
        <w:rPr>
          <w:b w:val="1"/>
          <w:bCs w:val="1"/>
        </w:rPr>
        <w:t xml:space="preserve">Milan Urban, manažer HK Nový Jičín: </w:t>
      </w:r>
      <w:r>
        <w:rPr/>
        <w:t xml:space="preserve">“Když byla zastavena činnost díky koronaviru, tak se přestalo hrát i trénovat. Ještě měsíc jsme nechávali led, protože vždy bylo něco řečeno tak čtrnáct dní dopředu. Tam byla ta úvaha ten led rozpouštět a zase za dva týdny ho mrazit znovu. Říkali jsme si, že počkáme, až bude nějaké definitivní delší rozhodnutí. Takže jsme v podstatě někdy na začátku listopadu led rozpustili a od té doby čekáme, co bude.” </w:t>
      </w:r>
    </w:p>
    <w:p>
      <w:pPr/>
      <w:r>
        <w:rPr/>
        <w:t xml:space="preserve">Ztráty za neuskutečněný provoz v loňském roce už spočítalo město,  které je vlastníkem sportoviště. </w:t>
      </w:r>
    </w:p>
    <w:p>
      <w:pPr/>
      <w:r>
        <w:rPr>
          <w:b w:val="1"/>
          <w:bCs w:val="1"/>
        </w:rPr>
        <w:t xml:space="preserve">Václav Dobrozemský (ODS), 1. místostarosta Nového Jičína: </w:t>
      </w:r>
      <w:r>
        <w:rPr/>
        <w:t xml:space="preserve">“Pokud jde o zimní stadion, tam proběhla v loňském roce velká rekonstrukce, takže po většinu času by byl zimní stadion zavřený tak jako tak, nicméně i tam jsou ztráty na tržbách v podobě vstupného, veřejného bruslení a podobně. Ty tržby dosáhly v roce 2020 částky 330 tisíc korun, což je 26 procent předpokládaného plnění.” </w:t>
      </w:r>
    </w:p>
    <w:p>
      <w:pPr/>
      <w:r>
        <w:rPr/>
        <w:t xml:space="preserve">Pro případné uvolnění vládních omezení a určitou možnost obnovení tréninků a sportování teď ale hokejisté dávají před ledem přednost umělé ploše pro inline brusle. </w:t>
      </w:r>
    </w:p>
    <w:p>
      <w:pPr/>
      <w:r>
        <w:rPr>
          <w:b w:val="1"/>
          <w:bCs w:val="1"/>
        </w:rPr>
        <w:t xml:space="preserve">Milan Urban, manažer HK Nový Jičín: </w:t>
      </w:r>
      <w:r>
        <w:rPr/>
        <w:t xml:space="preserve">“Prostě dokud nebudou podmínky pro děti takové, že to bude bez roušek, bez omezení počtu a bez testů, tak my to nebudeme dělat, protože to všechno je paskvil. Prostě pokud to nebude plnohodnotný sport, tak ten led nebudeme dělat.”    </w:t>
      </w:r>
    </w:p>
    <w:p>
      <w:pPr/>
      <w:r>
        <w:rPr/>
        <w:t xml:space="preserve">Všechny ukazatele také směřují k tomu, že ani muži už svou soutěž ve 2. lize znovu nezahájí. </w:t>
      </w:r>
    </w:p>
    <w:p>
      <w:pPr/>
      <w:r>
        <w:rPr>
          <w:b w:val="1"/>
          <w:bCs w:val="1"/>
        </w:rPr>
        <w:t xml:space="preserve">Milan Urban, manažer HK Nový Jičín: </w:t>
      </w:r>
      <w:r>
        <w:rPr/>
        <w:t xml:space="preserve">“Muži, tam ta sezona je odpískaná. Protože většina klubů v naší skupině východ nemá led. A led je navázaný na činnost mládeže. Ten mužský sport je důležitý, ale je to jakási nadstavba. Určitě nám nikdo neudělá led jen proto, že bychom chtěli hrát druhou ligu. A navíc, bez fanoušků, to postrádá smysl.” </w:t>
      </w:r>
    </w:p>
    <w:p>
      <w:pPr/>
      <w:r>
        <w:rPr/>
        <w:t xml:space="preserve">Stejně tak sportování mladých hokejistů formou on-line nebo trénováním pouze mimo led může mít podle Milana Urbana význam jen krátkou dobu. </w:t>
      </w:r>
    </w:p>
    <w:p>
      <w:pPr/>
      <w:r>
        <w:rPr>
          <w:b w:val="1"/>
          <w:bCs w:val="1"/>
        </w:rPr>
        <w:t xml:space="preserve">Milan Urban, manažer HK Nový Jičín: </w:t>
      </w:r>
      <w:r>
        <w:rPr/>
        <w:t xml:space="preserve">“Ty děti chtějí dělat svůj sport a jakákoliv náhražka je sice pohyb, ale neumím si představit, jaký to bude mít celkový dopad. Kdo se do toho hokeje vrátí, kdo se nevrátí. Zvykly si na to, že musí být doma, a ta televizní náhražka je špatně.”   </w:t>
      </w:r>
    </w:p>
    <w:p>
      <w:pPr/>
      <w:r>
        <w:rPr/>
        <w:t xml:space="preserve">Podle informací Národní agentury pro sport, která vyjednává s ministerstvem zdravotnictví, by 1. března mohly vstoupit v platnost nové podmínky pro sportování. Zda by to ovlivnilo možnost vytvoření ledové plochy, by podle hokejového klubu záleželo i na jednání s městem. Obvykle totiž v dubnu hokejisté led rozpouštěli a stadion sloužil i k jiným účelům, například pořádání podnikatelských veletrhů a svou soutěž tu hrají inline hokejisté. </w:t>
      </w:r>
    </w:p>
    <w:p>
      <w:pPr/>
      <w:r>
        <w:rPr/>
        <w:t xml:space="preserve">---</w:t>
      </w:r>
    </w:p>
    <w:p>
      <w:pPr>
        <w:pStyle w:val="Heading1"/>
      </w:pPr>
      <w:r>
        <w:rPr>
          <w:sz w:val="36"/>
          <w:szCs w:val="36"/>
        </w:rPr>
        <w:t xml:space="preserve">Svatebčané se zatím odradit nenechali</w:t>
      </w:r>
    </w:p>
    <w:p>
      <w:pPr/>
      <w:r>
        <w:rPr>
          <w:b w:val="1"/>
          <w:bCs w:val="1"/>
        </w:rPr>
        <w:t xml:space="preserve">Rok 2020 provázený řadou vládních opatření a omezení se nijak nepodepsal na počtu nových manželství, které snoubenci uzavřeli před novojičínskou matrikou. Větší množství zrušených obřadů tu zaznamenali v prosinci, důvodem byly uzavřené restaurace.</w:t>
      </w:r>
    </w:p>
    <w:p>
      <w:pPr/>
      <w:r>
        <w:rPr/>
        <w:t xml:space="preserve">Celkem stočtyřicetkrát si v loňském roce řekli své ano snoubenci před oddávajícími představiteli novojičínské radnice. Toto číslo ukazuje, že se nastávající manželé nenechali vládními opatřeními omezit a svatby, byť někdy v posunutém termínu, realizovali. </w:t>
      </w:r>
    </w:p>
    <w:p>
      <w:pPr/>
      <w:r>
        <w:rPr>
          <w:b w:val="1"/>
          <w:bCs w:val="1"/>
        </w:rPr>
        <w:t xml:space="preserve">Stanislav Kopecký (ANO), starosta Nového Jičína: </w:t>
      </w:r>
      <w:r>
        <w:rPr/>
        <w:t xml:space="preserve">“Ten počet svateb je totožným jako v roce 2019. Pouze ke konci loňského roku bylo zhruba sedm svateb přebukováno na letošní rok, a to z důvodu nefunkčnosti restauračních zařízení.” </w:t>
      </w:r>
    </w:p>
    <w:p>
      <w:pPr/>
      <w:r>
        <w:rPr/>
        <w:t xml:space="preserve">Obřadní síň zažila také dvojsvatbu a zlatou svatbu. Oddávající z Nového Jičína vedli obřady i v okolních obcích, například v  Hladkých Životicích, a to 21. dubna, den poté, co vláda po první vlně koronaviru povolila malé svatby.  </w:t>
      </w:r>
    </w:p>
    <w:p>
      <w:pPr/>
      <w:r>
        <w:rPr>
          <w:b w:val="1"/>
          <w:bCs w:val="1"/>
        </w:rPr>
        <w:t xml:space="preserve">Stanislav Kopecký (ANO), starosta Nového Jičína:</w:t>
      </w:r>
      <w:r>
        <w:rPr/>
        <w:t xml:space="preserve"> “Místa pro ty obřady jsou mnohdy netradiční. Svatby děláme také na Žerotínském zámku, na Zámku Kunín, ale také na výletišti, třeba na Skalkách a na Svinci. V loňském roce jsme měli i tu horší zkušenost, kdy obřad probíhal přímo v nemocnici.”</w:t>
      </w:r>
    </w:p>
    <w:p>
      <w:pPr/>
      <w:r>
        <w:rPr/>
        <w:t xml:space="preserve">Všechny informace pro snoubence jsou zveřejněny na webu města, včetně obřadních dnů pro rok 2021, v nabídce je více než 30 pátků a sobot. </w:t>
      </w:r>
    </w:p>
    <w:p>
      <w:pPr/>
      <w:r>
        <w:rPr>
          <w:b w:val="1"/>
          <w:bCs w:val="1"/>
        </w:rPr>
        <w:t xml:space="preserve">Marie Machková, tisková mluvčí MěÚ Nový Jičín: </w:t>
      </w:r>
      <w:r>
        <w:rPr/>
        <w:t xml:space="preserve">“Po dohodě s matrikářkou si lze dohodnout i jiný termín, než ten, který byl oficiálně stanovený, a lze si také dohodnout místo, kde by svatba mohla proběhnout.” </w:t>
      </w:r>
    </w:p>
    <w:p>
      <w:pPr/>
      <w:r>
        <w:rPr/>
        <w:t xml:space="preserve">Samotný starosta v loňském roce působil jako oddávající u 34 svatebních obřadů, dále se této role ze zákona mohou ujmout jeho zástupci a pověřeni tímto příjemným ceremoniálem mohou být i zastupitelé.  </w:t>
      </w:r>
    </w:p>
    <w:p>
      <w:pPr/>
      <w:r>
        <w:rPr/>
        <w:t xml:space="preserve">---</w:t>
      </w:r>
    </w:p>
    <w:p>
      <w:pPr>
        <w:pStyle w:val="Heading1"/>
      </w:pPr>
      <w:r>
        <w:rPr>
          <w:sz w:val="36"/>
          <w:szCs w:val="36"/>
        </w:rPr>
        <w:t xml:space="preserve">CD inspirované norským skladatelem a spirituály</w:t>
      </w:r>
    </w:p>
    <w:p>
      <w:pPr/>
      <w:r>
        <w:rPr>
          <w:b w:val="1"/>
          <w:bCs w:val="1"/>
        </w:rPr>
        <w:t xml:space="preserve">Novojičínský studentský pěvecký sbor nazpíval své výroční cédéčko. Těžištěm jsou skladby norského autora, spirituály a upravené písně Hradišťanu. Hudební nosič připomíná 15 let existence sboru.</w:t>
      </w:r>
    </w:p>
    <w:p>
      <w:pPr/>
      <w:r>
        <w:rPr/>
        <w:t xml:space="preserve">35 sboristů středoškolského smíšeného pěveckého tělesa Puellae et Pueri stihlo CD The Ground natočit v Českém rozhlase Ostrava loni na podzim, kdy se ještě vtěsnali do začínajících vládních omezení. Nové CD je jejich pátým hudebním nosičem a vyšlo k 15letému výročí sboru. </w:t>
      </w:r>
    </w:p>
    <w:p>
      <w:pPr/>
      <w:r>
        <w:rPr>
          <w:b w:val="1"/>
          <w:bCs w:val="1"/>
        </w:rPr>
        <w:t xml:space="preserve">Karel Dostál, sbormistr Puellae et Pueri: </w:t>
      </w:r>
      <w:r>
        <w:rPr/>
        <w:t xml:space="preserve">“My jsme se rozhodli, že na tom výročním CD budou jak skladby aktuální, které jsou ale současně průřezem té 15leté sborové éry, tak tam budou i skladby z CD minulých.” </w:t>
      </w:r>
    </w:p>
    <w:p>
      <w:pPr/>
      <w:r>
        <w:rPr/>
        <w:t xml:space="preserve">Obsahem cédéčka jsou tak klasické sborové skladby a také úpravy lidových písní. </w:t>
      </w:r>
    </w:p>
    <w:p>
      <w:pPr/>
      <w:r>
        <w:rPr>
          <w:b w:val="1"/>
          <w:bCs w:val="1"/>
        </w:rPr>
        <w:t xml:space="preserve">Karel Dostál, sbormistr Puellae et Pueri: </w:t>
      </w:r>
      <w:r>
        <w:rPr/>
        <w:t xml:space="preserve">“Jsou tam ale také skladby, které jsou naše srdeční, protože jsou z dílny Hradišťanu a Jiřího Pavlici, a v podstatě jsou adaptované  pro účely pěveckého sboru. Jsou tam i skladby ryze duchovní. Nosnou linkou toho CD je skladba norského autora žijícího ve Spojených státech, Oly Gjeila The Ground. Z jeho dílny jsou tam celkem dvě skladby.”   </w:t>
      </w:r>
    </w:p>
    <w:p>
      <w:pPr/>
      <w:r>
        <w:rPr/>
        <w:t xml:space="preserve">Další výraznou stopu na novém cédéčku zanechávají spirituály. Mezi sboristy je  asi nejoblíbenější You Raise me up, ve kterém se v sólových výstupech představili zejména maturanti, kteří se se sborem loučí.</w:t>
      </w:r>
    </w:p>
    <w:p>
      <w:pPr/>
      <w:r>
        <w:rPr>
          <w:b w:val="1"/>
          <w:bCs w:val="1"/>
        </w:rPr>
        <w:t xml:space="preserve">David Sochor, Puellae et Pueri: </w:t>
      </w:r>
      <w:r>
        <w:rPr/>
        <w:t xml:space="preserve">“Moje srdcová skladba je určitě You Raise me up a spousta těch spirituálních skladeb, jak už bylo zmíněno. Ty jsou určitě naše nejoblíbenější. Natáčení CD trvalo zhruba sedm hodin, něco šlo hned, s některou skladbou jsme se trápili i hodinu a půl. Bylo to určitě zvláštní a zajímavé a určitě bych tuto zkušenost velice rád znovu zažil.”  </w:t>
      </w:r>
    </w:p>
    <w:p>
      <w:pPr/>
      <w:r>
        <w:rPr>
          <w:b w:val="1"/>
          <w:bCs w:val="1"/>
        </w:rPr>
        <w:t xml:space="preserve">LEJLA HALLAL, Puellae et Pueri: </w:t>
      </w:r>
      <w:r>
        <w:rPr/>
        <w:t xml:space="preserve">“Bylo to mé první nahrávání se sborem, i když už jsme ve sboru šestý rok a teď vlastně budu končit, protože budu maturovat. Moje srdcovka je asi Velox, skladba, která asi všechny ve sboru potrápila. Ale jinak jsou tam písničky, které máme všichni rádi.”   </w:t>
      </w:r>
    </w:p>
    <w:p>
      <w:pPr/>
      <w:r>
        <w:rPr>
          <w:b w:val="1"/>
          <w:bCs w:val="1"/>
        </w:rPr>
        <w:t xml:space="preserve">Barbora Šimíčková, Puellae et Pueri: </w:t>
      </w:r>
      <w:r>
        <w:rPr/>
        <w:t xml:space="preserve">“Já jsem si zazpívala v jedné písni i sólo, takže jsme to nahrávání zažila vícekrát a vzpomínám na to pěkně. Já mám ráda You Raise me up, to je srdcovka, která se ve sboru zpívá už léta, ale pořád ji mám asi nejradši. myslím si, že tohle CD se opravdu povedlo a doufáme, že sklidí úspěch u lidí.” </w:t>
      </w:r>
    </w:p>
    <w:p>
      <w:pPr/>
      <w:r>
        <w:rPr/>
        <w:t xml:space="preserve">Sbor by chtěl, jakmile to situace dovolí, zazpívat znovu i před publikem. Plánuje koncert pro Českou lékařskou komoru a také klasický jarní koncert s vyřazováním odcházejících maturantů.  Aktuální informace o dění a také o novém CD jsou na webu sboru.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2-01-2021-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2026-08-18T10:31:31+02:00</dcterms:created>
  <dcterms:modified xsi:type="dcterms:W3CDTF">2026-08-18T10:31:31+02:00</dcterms:modified>
</cp:coreProperties>
</file>

<file path=docProps/custom.xml><?xml version="1.0" encoding="utf-8"?>
<Properties xmlns="http://schemas.openxmlformats.org/officeDocument/2006/custom-properties" xmlns:vt="http://schemas.openxmlformats.org/officeDocument/2006/docPropsVTypes"/>
</file>