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Říjnová krajská nezaměstnanost je druhá nejvyšší ze všech regionů v Česku, přesto se i teď dál mírně snižuje, nejvíce v Ostravě a na Novojičínsku. Celkově je v evidenci úřadu práce aktuálně více než 43 tisíc lidí. To je o osm a půl tisíce více než ve stejném období v loňském roce. Téma pro Petra Prokopa, ředitele krajské pobočky Úřadu práce v Ostravě. Dobrý den pane řediteli, vítejte.</w:t>
      </w:r>
    </w:p>
    <w:p>
      <w:pPr/>
      <w:r>
        <w:rPr>
          <w:b w:val="1"/>
          <w:bCs w:val="1"/>
        </w:rPr>
        <w:t xml:space="preserve">Petr Prokop, ředitel krajské pobočky Úřadu práce v Ostravě: </w:t>
      </w:r>
      <w:r>
        <w:rPr/>
        <w:t xml:space="preserve">Hezký den. </w:t>
      </w:r>
    </w:p>
    <w:p>
      <w:pPr/>
      <w:r>
        <w:rPr>
          <w:b w:val="1"/>
          <w:bCs w:val="1"/>
        </w:rPr>
        <w:t xml:space="preserve">Renáta Eleonora Orlíková, TV Polar: </w:t>
      </w:r>
      <w:r>
        <w:rPr/>
        <w:t xml:space="preserve">Pane řediteli, o téměř dva tisíce lidí stoupl v prosinci, oproti listopadu, počet nezaměstnaných v Moravskoslezském kraji, čím si to vysvětlujete?</w:t>
      </w:r>
    </w:p>
    <w:p>
      <w:pPr/>
      <w:r>
        <w:rPr>
          <w:b w:val="1"/>
          <w:bCs w:val="1"/>
        </w:rPr>
        <w:t xml:space="preserve">Petr Prokop, ředitel krajské pobočky Úřadu práce v Ostravě: </w:t>
      </w:r>
      <w:r>
        <w:rPr/>
        <w:t xml:space="preserve">Ten prosincový nárůst to není nic neobvyklého. V podstatě tento trend sledujeme i v předcházejících letech již od roku 1995, kdy jsme toto statistické šetření začali sledovat. Musím říct, že ten nárůst o necelé dva tisíce je nižší než bylo v předchozích dvou letech tedy v roce 2018 a 2019. V podstatě je to obvyklý trend spojený s tím, že končí smlouvy na dobu určitou a končí spousta míst v rámci sezonních prací.</w:t>
      </w:r>
    </w:p>
    <w:p>
      <w:pPr/>
      <w:r>
        <w:rPr>
          <w:b w:val="1"/>
          <w:bCs w:val="1"/>
        </w:rPr>
        <w:t xml:space="preserve">Renáta Eleonora Orlíková, TV Polar: </w:t>
      </w:r>
      <w:r>
        <w:rPr/>
        <w:t xml:space="preserve">A já Vás jenom doplním, že práci ke konci loňského roku nemělo 45157 lidí v Moravskoslezském kraji a podíl nezaměstnaných tak vzrostl na 5,6%. Je to stále nejvíce v Česku. Změnila se ta situace teď v lednu na začátku letošního roku?</w:t>
      </w:r>
    </w:p>
    <w:p>
      <w:pPr/>
      <w:r>
        <w:rPr>
          <w:b w:val="1"/>
          <w:bCs w:val="1"/>
        </w:rPr>
        <w:t xml:space="preserve">Petr Prokop, ředitel krajské pobočky Úřadu práce v Ostravě: </w:t>
      </w:r>
      <w:r>
        <w:rPr/>
        <w:t xml:space="preserve">Máte pravdu je to 45157 osob s tím, že ten podíl se meziměsíčně zvýšil o tři desetiny procenta. V tuto chvíli je o jednu desetinu procenta za námi Ústecký kraj o dvě desetiny procenta za námi Karlovarský kraj. Na druhou stranu od toho roku 95, který jsem zmínil, a kde se datuje počátek toho statistického sledování, tak je to třetí nejlepší údaj. Takže není to opravdu v kontextu historie i specifik našeho kraje nic mimořádného. Samozřejmě s tím souvisí i počty volných pracovních míst, které se nám snížily meziměsíčně o necelých 300, a v porovnání s rokem 2019 to bylo téměř o 2900 volných míst méně. Takže ty nůžky mezi volnými místy a počty uchazečů se nám trošičku začaly rozevírat.</w:t>
      </w:r>
    </w:p>
    <w:p>
      <w:pPr/>
      <w:r>
        <w:rPr>
          <w:b w:val="1"/>
          <w:bCs w:val="1"/>
        </w:rPr>
        <w:t xml:space="preserve">Renáta Eleonora Orlíková, TV Polar: </w:t>
      </w:r>
      <w:r>
        <w:rPr/>
        <w:t xml:space="preserve">Nejnižší nezaměstnanost a to 2,9% je na Opavsku. Naopak ta nejvyšší je pravidelně na Karvinsku, tam se pohybuje stále kolem osmi procent. Můžete porovnat oba dva ty a okresy a zdůvodnit tu tamní nezaměstnanost?</w:t>
      </w:r>
    </w:p>
    <w:p>
      <w:pPr/>
      <w:r>
        <w:rPr>
          <w:b w:val="1"/>
          <w:bCs w:val="1"/>
        </w:rPr>
        <w:t xml:space="preserve">Petr Prokop, ředitel krajské pobočky Úřadu práce v Ostravě: </w:t>
      </w:r>
      <w:r>
        <w:rPr/>
        <w:t xml:space="preserve">V kraji máme celkem šest okresů, tři z nich Opava, Frýdek Místek a Nový Jičín dlouhodobě vykazují buď stejnou nebo nižší nezaměstnanost než je republikový průměr. Za prosinec minulého roku ten celorepublikový průměr byl čtyři procenta. Moravskoslezský kraj, jak jsme již zmínili, 5,6%. Opava má v našem kraji nejnižší nezaměstnanost 3,3%, okres Karviná nejvyšší, dlouhodobě, a to je 8,1%. Kdybych měl porovnat oba ty kraje, tak samozřejmě jsou tam veliké rozdíly, okres Opava, tam je velký podíl strojírenských firem, jsou tam firmy, které mají zakázky, nepropouštějí zaměstnance a pokud někde řeší nějaké dílčí problémy, tak se snaží si své zaměstnance udržet. Samozřejmě výhodou je i příznivá poloha okresu ohledně hranic s Polskem. Dále samozřejmě je tam znát ten volný pohyb osob v rámci Evropské unie. A co je třeba taky důležité říci, že na území Opavska je hodně firem v zahraničním vlastnictví, kde mají opravdu kvalitní sociální programy i péči o zaměstnance a mají poměrně vyšší úroveň mezd v porovnání s jinými okresy. Naopak okres Karviná dlouhodobě v rámci nejenom Moravskoslezského kraje, ale i celé České republiky, vykazuje nejvyšší nezaměstnanost, jak říkám 8,1%. Tam je to samozřejmě taky dáno historicky, že celá ta oblast je zasažena vysokou zátěží těžkého průmyslu a úpravou černého uhlí, a vůbec orientací na ten těžký průmysl a spíše nižší podnikatelská aktivita v porovnání s jinými okresy. Samozřejmě postupem času dochází k útlumu v tom těžkém průmyslu a v dobývání těch surovin, tak ty problémy určitě se kupí. Máme tady samozřejmě i vliv, co se týká znečištění ovzduší, to vnímají samozřejmě lidé i v rámci cestovního ruchu. Určitě je dlouhodobým problémem i odliv kvalifikovaných pracovních sil a úbytek počtu obyvatel. No a možná ještě jeden moment bych zmínil, je to poměrně vysoké procento osob se zdravotním postižením, a rovněž poměrně vysoký podíl lidí, kteří mají exekuce.</w:t>
      </w:r>
    </w:p>
    <w:p>
      <w:pPr/>
      <w:r>
        <w:rPr>
          <w:b w:val="1"/>
          <w:bCs w:val="1"/>
        </w:rPr>
        <w:t xml:space="preserve">Renáta Eleonora Orlíková, TV Polar: </w:t>
      </w:r>
      <w:r>
        <w:rPr/>
        <w:t xml:space="preserve">Když úřad práce to má takhle zmapované, jak jste to teď vykreslil -opavský okres a karvinský okres. Můžete nějakými svými aktivitami ten propad Karvinsko x Opavsko změnit?</w:t>
      </w:r>
    </w:p>
    <w:p>
      <w:pPr/>
      <w:r>
        <w:rPr>
          <w:b w:val="1"/>
          <w:bCs w:val="1"/>
        </w:rPr>
        <w:t xml:space="preserve">Petr Prokop, ředitel krajské pobočky Úřadu práce v Ostravě: </w:t>
      </w:r>
      <w:r>
        <w:rPr/>
        <w:t xml:space="preserve">Používáme všechny opatření a nástroje aktivní politiky zaměstnanosti a cílené programy, kterých využíváme, například v souvislosti s Karvinskem, teď v této době je aktuální záležitost a problematika OKD, kde hojně využíváme projekt "Outplacement", který je určen jak zaměstnancům tak zaměstnavatelům. Je třeba si ale možná ještě uvědomit i tu strukturu uchazečů o zaměstnání v celém kraji. Co se týká vzdělanostní struktury tak 41% našich uchazečů má střední odborné vzdělání, téměř 40% z nich je ve věku nad 50 let, zhruba 35% uchazečů je v evidenci nad 12 měsíců. A máme poměrně vysoké procento osob se zdravotním postižením, téměř 16 procent.</w:t>
      </w:r>
    </w:p>
    <w:p>
      <w:pPr/>
      <w:r>
        <w:rPr>
          <w:b w:val="1"/>
          <w:bCs w:val="1"/>
        </w:rPr>
        <w:t xml:space="preserve">Renáta Eleonora Orlíková, TV Polar: </w:t>
      </w:r>
      <w:r>
        <w:rPr/>
        <w:t xml:space="preserve">Pane řediteli jací lidé v Moravskoslezském kraji nejčastěji hledají práci?</w:t>
      </w:r>
    </w:p>
    <w:p>
      <w:pPr/>
      <w:r>
        <w:rPr>
          <w:b w:val="1"/>
          <w:bCs w:val="1"/>
        </w:rPr>
        <w:t xml:space="preserve">Petr Prokop, ředitel krajské pobočky Úřadu práce Ostrava: </w:t>
      </w:r>
      <w:r>
        <w:rPr/>
        <w:t xml:space="preserve">Na konci minulého roku jsme evidovali zhruba třináct a půl tisíce volných pracovních míst. Už jsem zmínil, že je to meziměsíčně o necelých 300 méně, a o těch 2900 míň než na konci roku 2019. Na jedno volné pracovní místo nám v kraji vychází průměr asi 3,4 uchazeče o zaměstnání, nejvíc to je opět na Karvinsku. Tam je to přes osm uchazečů na jedno volné pracovní místo. Když to mám rozdělit podle vzdělanostní struktury, tak u těch uchazečů o zaměstnání se základním vzděláním nejvíc firmy nabízejí místa pro pomocné pracovníky ve výrobě, ve stavebnictví, řidiče automobilů, nákladních vozů, autobusů, tramvají, uklízeče a podobně. U středního odborného vzdělání pak to jsou profese jako svářeči, montéři, opraváři elektrických zařízení, kuchaři, číšníci. U vysokoškolského vzdělání jsou to především IT pozice a pozice zdravotnické, co se týká zdravotních sester, lékařů a specializovaných pracovníků ve zdravotnictví a dále speciální pozice techniků.</w:t>
      </w:r>
    </w:p>
    <w:p>
      <w:pPr/>
      <w:r>
        <w:rPr>
          <w:b w:val="1"/>
          <w:bCs w:val="1"/>
        </w:rPr>
        <w:t xml:space="preserve">Renáta Eleonora Orlíková, TV Polar: </w:t>
      </w:r>
      <w:r>
        <w:rPr/>
        <w:t xml:space="preserve">Jak se na nezaměstnanosti podepsala pandemie, která nás už sužuje od března loňského roku?</w:t>
      </w:r>
    </w:p>
    <w:p>
      <w:pPr/>
      <w:r>
        <w:rPr>
          <w:b w:val="1"/>
          <w:bCs w:val="1"/>
        </w:rPr>
        <w:t xml:space="preserve">Petr Prokop, ředitel krajské pobočky Úřadu práce Ostrava: </w:t>
      </w:r>
      <w:r>
        <w:rPr/>
        <w:t xml:space="preserve">V loňském roce přibylo v kraji 7850 uchazečů o zaměstnání. Samozřejmě to navýšení je velké. Na druhou stranu je třeba říci, že výrazně pomohl cílený program antivirus, protože nebýt tohoto programu, tak těch uchazečů by zřejmě bylo mnohem více. Samozřejmě ten trend je takový, že i ta volná pracovní místa se nám v tuto chvíli snižují. Na druhou stranu, když hodnotím celý ten loňský rok, tak se zaevidovalo celkem 63 tisíc uchazečů v kraji ale z toho 55 tisíc v evidenci v tom minulém roce ukončilo. A z těch 55 tisíc zhruba 67 procent si našlo práci nebo začalo podnikat. Takže v tom kontextu toho dvaceti pětiletého statistického sledování je to poměrně výrazné číslo a my jsme za to rádi.</w:t>
      </w:r>
    </w:p>
    <w:p>
      <w:pPr/>
      <w:r>
        <w:rPr>
          <w:b w:val="1"/>
          <w:bCs w:val="1"/>
        </w:rPr>
        <w:t xml:space="preserve">Renáta Eleonora Orlíková, TV Polar: </w:t>
      </w:r>
      <w:r>
        <w:rPr/>
        <w:t xml:space="preserve">Pane řediteli, závěrečná otázka, jaká se očekává nezaměstnanost v souvislosti s útlumem dolů na Karvinsku v rámci celého Moravskoslezského kraje? Protože to asi postihne nejen Karvinsko, ale celý Moravskoslezský kraj, minimálně v číslech.</w:t>
      </w:r>
    </w:p>
    <w:p>
      <w:pPr/>
      <w:r>
        <w:rPr>
          <w:b w:val="1"/>
          <w:bCs w:val="1"/>
        </w:rPr>
        <w:t xml:space="preserve">Petr Prokop, ředitel krajské pobočky Úřadu práce Ostrava: </w:t>
      </w:r>
      <w:r>
        <w:rPr/>
        <w:t xml:space="preserve">Ano my jsme o tom záměru hromadného propouštění byli samozřejmě s náležitým předstihem informováni vedením OKD a přijali jsme příslušná opatření, která byla taková, že jsme se dohodli, že od 1.11.2020 jsme  na všech třech šachtách ČSM, ČSA a Důl Darkov otevřeli naše mobilní pracoviště. Chtěli jsme tak samozřejmě vyjít vstříc těm zaměstnancům, aby nemuseli docházet za námi, protože je to oboustranně výhodné. Nabízíme tam naše služby poradenské a veškeré informace ohledně zprostředkování zaměstnání, evidence, podpory v nezaměstnanosti a samozřejmě i ohledně rekvalifikací a poradenských programů. Máme už konkrétní výsledky, kdy nám do toho, již zmíněného projektu, "Outplacement" vstoupilo 30 zaměstnanců a s dalšími jsme začali aktivně pracovat postupně, jak ty jednotlivé vlny propouštěcí tady teda přicházejí.</w:t>
      </w:r>
    </w:p>
    <w:p>
      <w:pPr/>
      <w:r>
        <w:rPr>
          <w:b w:val="1"/>
          <w:bCs w:val="1"/>
        </w:rPr>
        <w:t xml:space="preserve">Renáta Eleonora Orlíková, TV Polar: </w:t>
      </w:r>
      <w:r>
        <w:rPr/>
        <w:t xml:space="preserve">Odhadnete tedy o kolik se zvedne nezaměstnanost tady v kraji? Jak se změní to číslo?</w:t>
      </w:r>
    </w:p>
    <w:p>
      <w:pPr/>
      <w:r>
        <w:rPr>
          <w:b w:val="1"/>
          <w:bCs w:val="1"/>
        </w:rPr>
        <w:t xml:space="preserve">Petr Prokop, ředitel krajské pobočky Úřadu práce Ostrava: </w:t>
      </w:r>
      <w:r>
        <w:rPr/>
        <w:t xml:space="preserve">Je to takové trošku věštění z křišťálové koule, já bych si netroufal tvrdit nějaká čísla. Myslím si, že to navýšení tady mírné bude, ale číslo opravdu v tuto chvíli po mně nechtějte.</w:t>
      </w:r>
    </w:p>
    <w:p>
      <w:pPr/>
      <w:r>
        <w:rPr>
          <w:b w:val="1"/>
          <w:bCs w:val="1"/>
        </w:rPr>
        <w:t xml:space="preserve">Renáta Eleonora Orlíková, TV Polar: </w:t>
      </w:r>
      <w:r>
        <w:rPr/>
        <w:t xml:space="preserve">Pane řediteli já vám děkuji za rozhovor mějte pěkné a zdravé dny.</w:t>
      </w:r>
    </w:p>
    <w:p>
      <w:pPr/>
      <w:r>
        <w:rPr>
          <w:b w:val="1"/>
          <w:bCs w:val="1"/>
        </w:rPr>
        <w:t xml:space="preserve">Petr Prokop, ředitel krajské pobočky Úřadu práce Ostrava: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2026-02-01T13:28:32+01:00</dcterms:created>
  <dcterms:modified xsi:type="dcterms:W3CDTF">2026-02-01T13:28:32+01:00</dcterms:modified>
</cp:coreProperties>
</file>

<file path=docProps/custom.xml><?xml version="1.0" encoding="utf-8"?>
<Properties xmlns="http://schemas.openxmlformats.org/officeDocument/2006/custom-properties" xmlns:vt="http://schemas.openxmlformats.org/officeDocument/2006/docPropsVTypes"/>
</file>