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Ovzduší v Ostravě bylo loni nejlepší v historii měření</w:t>
      </w:r>
    </w:p>
    <w:p>
      <w:pPr/>
      <w:r>
        <w:rPr>
          <w:b w:val="1"/>
          <w:bCs w:val="1"/>
        </w:rPr>
        <w:t xml:space="preserve">Teď potěšíme jistě všechny obyvatele Ostravy a okolí. V loňském roce bylo totiž na Ostravsku nejlepší ovzduší v historii měření. Na rozdíl od předchozích let navíc nebyla v oblasti Ostravy, Karviné, ani Frýdku - Místku vyhlášena žádná smogová situace.</w:t>
      </w:r>
    </w:p>
    <w:p>
      <w:pPr/>
      <w:r>
        <w:rPr/>
        <w:t xml:space="preserve">Ovzduší v Ostravě se opět zlepšilo. Z měření vyplývá, že v roce 2020 byly historicky nejnižší průměrné koncentrace polétavého prachu. Ke zlepšení navíc došlo na všech měřících stanicích a na žádné nebyl překročen roční emisní limit.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"Ovzduší v Ostravě se dlouhodobě významně zlepšuje. Výsledky, které hodnotí jeho kvalitu za rok  2020, jsou nejlepší v historii měření. Minulý rok navíc nebyla vyhlášena ani jednou smogová  situace. Vděčíme za to nejen příznivému počasí a v loňském roce paradoxně dopadům pandemie  covid-19, která znamenala mírný pokles hospodářských aktivit i menší objem dopravy. Projevil se  ale samozřejmě také celkový pokles emisí, ke kterému kontinuálně dochází díky prováděným  opatřením na všech hlavních typech zdrojů znečišťování.“</w:t>
      </w:r>
    </w:p>
    <w:p>
      <w:pPr/>
      <w:r>
        <w:rPr/>
        <w:t xml:space="preserve">V Ostravě došlo loni k překročení denních koncentrací pro  polétavý prach pouze na jediné stanici v Radvanicích v ulici Nad obcí, kde jde o průmyslové znečištění. Zákon toleruje překročení koncentrací  prachu  35 dnů v roce. Loni zde byl limit překročen 41 dnů. Je to ale stále o asi třetinu méně, než o rok dříve.</w:t>
      </w:r>
    </w:p>
    <w:p>
      <w:pPr/>
      <w:r>
        <w:rPr>
          <w:b w:val="1"/>
          <w:bCs w:val="1"/>
        </w:rPr>
        <w:t xml:space="preserve">Blanka Krejčí, vedoucí oddělení kvality ovzduší ČHMÚ:</w:t>
      </w:r>
      <w:r>
        <w:rPr/>
        <w:t xml:space="preserve"> "„Příčiny zlepšení kvality ovzduší jsou komplexní. K pozitivnímu výsledku přispěly na jedné straně  mimořádně dobré rozptylové podmínky, hlavně v prvních dvou měsících roku, loňský rok byl také  celkově vlhčí. V případě poklesu koncentrací oxidů dusíku hrálo roli i omezování dopravního  provozu v souvislosti s epidemiologickými opatřeními."</w:t>
      </w:r>
    </w:p>
    <w:p>
      <w:pPr/>
      <w:r>
        <w:rPr/>
        <w:t xml:space="preserve">Ostrava se na zlepšování ovzduší dlouhodobě zaměřuje. Proto také financuje provoz pěti měřicích stanic a měřícího vozu. Byl zaveden systém sdílených kol, který využívá téměř 56 tisíc lidí. Na výměny starých kotlů město vyčlenilo téměř 13 milionů korun. Na čištění komunikací města, ale i státních a krajských cest  Ostrava vynakládá každý rok cca 30 miliónů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konci těžby v OKD se bude uhlí dovážet ze zahraničí</w:t>
      </w:r>
    </w:p>
    <w:p>
      <w:pPr/>
      <w:r>
        <w:rPr>
          <w:b w:val="1"/>
          <w:bCs w:val="1"/>
        </w:rPr>
        <w:t xml:space="preserve">Těžba černého uhlí na Karvinsku se pomalu ale jistě blíží ke svému konci. Uhlí přesto budou některé podniky potřebovat ještě několik let, a ty si ho budou muset dovážet ze zahraničí. Zjišťovali jsme, jak se s koncem dodávek uhlí od OKD vypořádají například v ostravské huti nebo Elektrárně Dětmarovice.</w:t>
      </w:r>
    </w:p>
    <w:p>
      <w:pPr/>
      <w:r>
        <w:rPr/>
        <w:t xml:space="preserve">Po dřívějším ukončení těžby uhlí v ostravských šachtách se postupně zastavilo dobývání na Frýdecko-Místecku a nyní se zavírají doly na Karvinsku. Jako poslední by měly být v horizontu nejdéle 5 let uzavřeny dva Doly ČSM ve Stonavě. Odběratelé už teď řeší, jak domácí uhlí nahradit zahraničním.</w:t>
      </w:r>
      <w:br/>
    </w:p>
    <w:p>
      <w:pPr/>
      <w:r>
        <w:rPr>
          <w:b w:val="1"/>
          <w:bCs w:val="1"/>
        </w:rPr>
        <w:t xml:space="preserve">Barbora Černá Dvořáková, mluvčí Liberty Ostrava:</w:t>
      </w:r>
      <w:r>
        <w:rPr/>
        <w:t xml:space="preserve"> “OKD je historicky klíčovým zdrojem koksovatelného uhlí pro ostravskou huť. Liberty Ostrava odebírá od OKD více než polovinu spotřeby. To, že se doly uzavřou už v letech 2021, potažmo 2022, pro nás bylo překvapením a zcela to mění situaci. Když OKD přestane uhlí dodávat, tak budeme muset spoléhat zejména na uhlí z Polska, ale také ze zámoří.” </w:t>
      </w:r>
    </w:p>
    <w:p>
      <w:pPr/>
      <w:r>
        <w:rPr>
          <w:b w:val="1"/>
          <w:bCs w:val="1"/>
        </w:rPr>
        <w:t xml:space="preserve">Vladislav Sobol, mluvčí ČEZ:</w:t>
      </w:r>
      <w:r>
        <w:rPr/>
        <w:t xml:space="preserve"> “Před léty byla společnost OKD naším hlavním a takřka jediným dodavatelem. Uměla nám dodat přesně takovou kvalitu uhlím, jakou jsme potřebovali. Ale dnes je situace úplně jiná. Na trhu s uhlím je veliká konkurence a OKD jsou jen jedním z mnoha dodavatelů.”</w:t>
      </w:r>
    </w:p>
    <w:p>
      <w:pPr/>
      <w:r>
        <w:rPr/>
        <w:t xml:space="preserve">Podle rozhodnutí státní Uhelné komise bude energetické využívání uhlí v Česku definitivně ukončeno v roce 2038. V Moravskoslezském kraji se uhlí přestane spalovat zřejmě už v roce 2030.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bojuje s jmelím: kácí se i ořezává</w:t>
      </w:r>
    </w:p>
    <w:p>
      <w:pPr/>
      <w:r>
        <w:rPr>
          <w:b w:val="1"/>
          <w:bCs w:val="1"/>
        </w:rPr>
        <w:t xml:space="preserve">Opava se pustila do boje s jmelím. Víc jak stovka stromů zasažená tímto zeleným parazitem půjde k zemi, další čtyři stovky se arboristé pokusí zachránit ořezáním napadených větví.</w:t>
      </w:r>
    </w:p>
    <w:p>
      <w:pPr/>
      <w:r>
        <w:rPr/>
        <w:t xml:space="preserve">Opavské  Městské sady – centrum odpočinku, sportu i zelená oáza města.  Teď tady ale  výsadba dřevin, které pamatují minulé století,  pořádně prořídne. Kvůli masivnímu rozšíření jmelí se  musí pokácet 83 stromů. Další dvě stovky přijdou o větve.  Jedná se především o lípy.</w:t>
      </w:r>
    </w:p>
    <w:p>
      <w:pPr/>
      <w:r>
        <w:rPr>
          <w:b w:val="1"/>
          <w:bCs w:val="1"/>
        </w:rPr>
        <w:t xml:space="preserve">Kristýna  Štanglerová, vedoucí realizace, Arbotyl:</w:t>
      </w:r>
      <w:r>
        <w:rPr/>
        <w:t xml:space="preserve"> „Ty  dřeviny  nejsou úplně zdravé,  jak vidíte sami. Kromě masivního  výskytu jmelí mají mnohé z nich dutiny. Jsou prohnilé a  nebezpečné.   </w:t>
      </w:r>
    </w:p>
    <w:p>
      <w:pPr/>
      <w:r>
        <w:rPr/>
        <w:t xml:space="preserve">Stromy,  které potřebují pomoci, vytipovali pracovníci odboru životního  prostředí opavského magistrátu. V různých částech města jich  napočítali přes  500,  z toho jedna pětina se bude muset pokácet.   Jmelí parazituje na svém hostileli a bere mu živity. V důsledku  toho stromy usychají.</w:t>
      </w:r>
      <w:br/>
    </w:p>
    <w:p>
      <w:pPr/>
      <w:r>
        <w:rPr>
          <w:b w:val="1"/>
          <w:bCs w:val="1"/>
        </w:rPr>
        <w:t xml:space="preserve">Zuzana  Dočkalová, odb. životního prostředí, Magistrát Opava:</w:t>
      </w:r>
      <w:r>
        <w:rPr/>
        <w:t xml:space="preserve"> „Kácí  se vysoce zajmelené stromy, které mají víc jak 50% jmelí v  koruně stromu. A pak dřeviny, které mají staticky významné  defekty.</w:t>
      </w:r>
    </w:p>
    <w:p>
      <w:pPr/>
      <w:r>
        <w:rPr/>
        <w:t xml:space="preserve">Stromy,  které je možné zachránit, arboristé ořežou. Odstraní části  větví s trsy zelených rostlin, aby se jmelí už dále nemnožilo.</w:t>
      </w:r>
      <w:br/>
    </w:p>
    <w:p>
      <w:pPr/>
      <w:r>
        <w:rPr>
          <w:b w:val="1"/>
          <w:bCs w:val="1"/>
        </w:rPr>
        <w:t xml:space="preserve">Miroslav  Sameš, arborista, Arbotyl:</w:t>
      </w:r>
      <w:r>
        <w:rPr/>
        <w:t xml:space="preserve"> „Máme  dva způsoby: děláme to z plošiny, nebo nahazujeme speciální  váčky a vyšplháme do koruny stromu.“</w:t>
      </w:r>
    </w:p>
    <w:p>
      <w:pPr/>
      <w:r>
        <w:rPr/>
        <w:t xml:space="preserve">Kácení  a ořezávání stromů napadených jmelím bude trvat rok. Pokud  jmelí z dřevin zmizí, nebude lákat ptáky, kteří jej šíří. A jeho výskyt se ve městě omezí.  Na místě, kde musely být  stromy odstraněny, budou vysazeny nové.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schválili finanční pomoc podnikatelům</w:t>
      </w:r>
    </w:p>
    <w:p>
      <w:pPr/>
      <w:r>
        <w:rPr>
          <w:b w:val="1"/>
          <w:bCs w:val="1"/>
        </w:rPr>
        <w:t xml:space="preserve">Zastupitelé Karviné se rozhodli pomoct s ekonomickými dopady vzniklými s epidemií koronaviru drobným podnikatelům působícím na území města. Z rozpočtu prozatím vyčlenili dva miliony korun, žádat o podporu bude možné v únoru.</w:t>
      </w:r>
    </w:p>
    <w:p>
      <w:pPr/>
      <w:r>
        <w:rPr/>
        <w:t xml:space="preserve">Celkem 19 bodů programu projednávali zastupitelé Karviné na svém v pořadí 17. zasedání, prvním v letošním roce. Rozhodli například, že město v této nelehké době finančně pomůže drobným podnikatelům, kteří působí na území Karviné.</w:t>
      </w:r>
      <w:br/>
    </w:p>
    <w:p>
      <w:pPr/>
      <w:r>
        <w:rPr>
          <w:b w:val="1"/>
          <w:bCs w:val="1"/>
        </w:rPr>
        <w:t xml:space="preserve">Pomoc karvinským podnikatelům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“Vyčlenili jsme dvou milionovou částku z rozpočtu města a budeme se snažit malé a drobné podnikatele podle pŕavidel, které jsme určili, podpořit. Vím, že to není nic, co by je možná zachránilo, ale minimálně to může pomoci k překlenutí některých těžkých situací, které dnes mají."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“Bude se to týkat všech podnikatelů, kteří podnikají na území Karviné nebo mají sídlo v Karviné s tím, že obrat za poslední účetní období byl maximálně 6 milionů korun. Bude to částka maximálně 20 tisíc korun s tím, že si budou si moci podat přihlášku od 15. do 22. února. Bude na webu ."</w:t>
      </w:r>
    </w:p>
    <w:p>
      <w:pPr/>
      <w:r>
        <w:rPr/>
        <w:t xml:space="preserve">Je možné, že vyčleněná částka se bude navyšovat.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"Musíme si to zmapovat. Je otázka, kolik těch podnikatelů si na to sáhne a pokud by ta částka byla nedostačující, tak se o tom budeme na dalším zastupitelstvu bavit a budeme se snažit hledat v rozpočtu další finance.”</w:t>
      </w:r>
    </w:p>
    <w:p>
      <w:pPr/>
      <w:r>
        <w:rPr/>
        <w:t xml:space="preserve">V dalších bodech byly projednávány majetkové záležitosti. Například nabytí infastruktury v některých částech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bělského lesa vznikly veřejné toalety a bistro</w:t>
      </w:r>
    </w:p>
    <w:p>
      <w:pPr/>
      <w:r>
        <w:rPr>
          <w:b w:val="1"/>
          <w:bCs w:val="1"/>
        </w:rPr>
        <w:t xml:space="preserve">Objekt na konci ulice Svornosti na okraji bělského lesa v Zábřehu prošel celkovou rekonstrukcí. Nově tam vznikly mimo jiné i veřejné toalety, jejichž počet tak v Ostravě-Jihu stoupl na čtyři.</w:t>
      </w:r>
    </w:p>
    <w:p>
      <w:pPr/>
      <w:br/>
      <w:br/>
      <w:r>
        <w:rPr/>
        <w:t xml:space="preserve">Radnice Ostravy-Jihu nechala kompletně zrekonstruovat objekt u točny tramvajové linky č. 11 v Zábřehu. Oceni to zejména návštěvníci přilehlého bělského lesa, kterým kromě veřejných toalet, které tady dlouho chyběly, nabídne i občerstvení.   </w:t>
      </w:r>
    </w:p>
    <w:p>
      <w:pPr/>
      <w:r>
        <w:rPr>
          <w:b w:val="1"/>
          <w:bCs w:val="1"/>
        </w:rPr>
        <w:t xml:space="preserve">Markéta Langrová, místostarostka MOb Ostrava-Jih</w:t>
      </w:r>
      <w:r>
        <w:rPr/>
        <w:t xml:space="preserve">: "Je zde nová střecha, zateplila se fasáda, jsou zde udělané i terénní úpravy. Vnitřní dispozice se změnily tak, aby zde vznikly toalety, zázemí pro zaměstnance dopravního podniku a také nové bistro. O čistotu a pořádek se starají naše technické služby a //////0:46 toalety jsou zrekonstruovány tak, aby byly v provedení antivandal."</w:t>
      </w:r>
    </w:p>
    <w:p>
      <w:pPr/>
      <w:r>
        <w:rPr/>
        <w:t xml:space="preserve">To znamená, že veškerý interiér je z nerezu a jiných odolných materiálů. V objektu byla vyměněna i okna, nové jsou i vnitřní rozvody a o vytápění se starají elektro topné podlahové rohože. </w:t>
      </w:r>
      <w:br/>
      <w:br/>
      <w:r>
        <w:rPr/>
        <w:t xml:space="preserve">Veřejné toalety jsou rozděleny na pánské, dámské a pro handicapované a přístupné jsou poté, co do mincovníku na dveřích vhodíte pětikorunu.</w:t>
      </w:r>
      <w:br/>
      <w:br/>
    </w:p>
    <w:p>
      <w:pPr/>
      <w:r>
        <w:rPr>
          <w:b w:val="1"/>
          <w:bCs w:val="1"/>
        </w:rPr>
        <w:t xml:space="preserve">Markéta Langrová, místostarostka MOb Ostrava-Jih:"</w:t>
      </w:r>
      <w:r>
        <w:rPr/>
        <w:t xml:space="preserve">Toalety jsou v provozu dennodenně od 7 do 18 hodin. Samozřejmě v letních měsících bude otevírací doba prodloužena."</w:t>
      </w:r>
    </w:p>
    <w:p>
      <w:pPr/>
      <w:r>
        <w:rPr/>
        <w:t xml:space="preserve">Co se týká bistra, jeho znovuotevření v novém lidé uvítali.</w:t>
      </w:r>
      <w:br/>
    </w:p>
    <w:p>
      <w:pPr/>
      <w:br/>
      <w:r>
        <w:rPr>
          <w:b w:val="1"/>
          <w:bCs w:val="1"/>
        </w:rPr>
        <w:t xml:space="preserve">Anketa: návštěvníci bělského lesa</w:t>
      </w:r>
      <w:r>
        <w:rPr/>
        <w:t xml:space="preserve">:"Určitě jsem rád, protože tady něco takového chybělo." </w:t>
      </w:r>
    </w:p>
    <w:p>
      <w:pPr/>
      <w:r>
        <w:rPr/>
        <w:t xml:space="preserve">"Určitě je to super."</w:t>
      </w:r>
    </w:p>
    <w:p>
      <w:pPr/>
      <w:br/>
      <w:br/>
      <w:br/>
      <w:r>
        <w:rPr/>
        <w:t xml:space="preserve">Celý zrekonstruovaný objekt nepřetržitě monitorují kamery, které jsou napojeny na městskou policii.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2025-12-29T20:20:10+01:00</dcterms:created>
  <dcterms:modified xsi:type="dcterms:W3CDTF">2025-12-29T20:20:10+01:00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