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Třebovice se dočkají sportovní haly za 110 milionů kč</w:t>
      </w:r>
    </w:p>
    <w:p>
      <w:pPr/>
      <w:r>
        <w:rPr>
          <w:b w:val="1"/>
          <w:bCs w:val="1"/>
        </w:rPr>
        <w:t xml:space="preserve">Městský obvod Ostrava - Třebovice bude mít moderní sportovní halu. Stát bude v sousedství zámeckého parku a bude využívána nejen místními kluby a jednotami, ale i klienty centra pro zdravotně postižené Čtyřlístek.</w:t>
      </w:r>
    </w:p>
    <w:p>
      <w:pPr/>
      <w:r>
        <w:rPr/>
        <w:t xml:space="preserve">Obyvatelé Třebovic už delší dobu řešili nedostatek možností pro sportování. Malá tělocvična Jednoty Orel z třicátých let je nevyhovující ve všech směrech a tak vedení tohoto městského obvodu připravilo projekt na stavbu nové moderní sportovní haly. Vše bylo nyní předáno magistrátu, který se postará o další kroky.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„Od Třebovic jsme převzali projekt, který obvod připravil a dovedl až do fáze zpracované  dokumentace pro provedení stavby. Jako město v dalších krocích podáme do konce ledna žádost o  dotaci u Národní sportovní agentury, díky které v případě úspěšnosti získáme externí zdroje na  realizaci."</w:t>
      </w:r>
    </w:p>
    <w:p>
      <w:pPr/>
      <w:r>
        <w:rPr/>
        <w:t xml:space="preserve">Ve dvoupatrové přístavbě u haly budou šatny, sociální zázemí pro sportovce i  návštěvníky, společenská místnost s výdejovou kuchyní, recepce a sklady cvičebního nářadí. Před budovou vznikne parkovací stání pro 19 aut s příjezdovou cestou napojenou nově  z ulice 5. května. </w:t>
      </w:r>
    </w:p>
    <w:p>
      <w:pPr/>
      <w:r>
        <w:rPr>
          <w:b w:val="1"/>
          <w:bCs w:val="1"/>
        </w:rPr>
        <w:t xml:space="preserve">František Šichnárek, starosta Ostravy - Třebovic: </w:t>
      </w:r>
      <w:r>
        <w:rPr/>
        <w:t xml:space="preserve">„V městském obvodu Třebovice není v současné době tělocvična, ve které by mohly místní spolky a  sportovní jednoty provozovat sportovní aktivity. Malá tělocvična Jednoty Orel Ostrava –  Třebovice z 30. let minulého století je nevyhovující ve všech směrech, včetně hygienických  podmínek.  Přitom v místních jednotách cvičí a trénuje cca 320 dětí a 420 dospělých. Hlavní  náplní nové haly bude vrcholový volejbal žáků, dorostu i juniorů. Volejbal má totiž v městském  obvodě dlouholetou tradici.“</w:t>
      </w:r>
    </w:p>
    <w:p>
      <w:pPr/>
      <w:r>
        <w:rPr/>
        <w:t xml:space="preserve">V nové hale se budou konat soutěže ve volejbalu, házené, florbalu a badmintonu. Hala bude  využívána také k tréninkům sportovních klubů a jednot. Svůj prostor v ní bude mít  také klub moderní gymnastiky, který se účastní krajských soutěží i mistrovství republiky.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</w:t>
      </w:r>
      <w:r>
        <w:rPr>
          <w:i w:val="1"/>
          <w:iCs w:val="1"/>
        </w:rPr>
        <w:t xml:space="preserve">Celkové náklady jsou v tuto chvíli odhadovány na 110 milionů korun. Padesát milionů chceme získat z dotace, o další náklady se podělí město s městským obvodem. Realizace bude trvat 18 měsíců, zahájíme ji v závislosti na získání dotace a výběr dodavatele.“</w:t>
      </w:r>
    </w:p>
    <w:p>
      <w:pPr/>
      <w:r>
        <w:rPr/>
        <w:t xml:space="preserve">Za brankou fotbalového  hřiště SK Slavie budou vykáceny břízy a odstraněny jejich kořeny. Nově budou vysazeny 4  javory mleče, okrasné trávy a keře. Dešťová voda z okapů bude využívána pro zavlažování fotbalového hřiště. Sportovní hala bude dostupná také MHD.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Očkování onkologických pacientů ano nebo ne?</w:t>
      </w:r>
    </w:p>
    <w:p>
      <w:pPr/>
      <w:r>
        <w:rPr>
          <w:b w:val="1"/>
          <w:bCs w:val="1"/>
        </w:rPr>
        <w:t xml:space="preserve">Komplexní onkologické centrum v Novém Jičíně denně reaguje na telefonáty onkologických  pacientů, zda je pro ně očkování proti koronaviru vhodné. K problematice se nám vyjádřil vedoucí lékař tohoto specializované pracoviště</w:t>
      </w:r>
    </w:p>
    <w:p>
      <w:pPr/>
      <w:r>
        <w:rPr/>
        <w:t xml:space="preserve">Očkování proti koronaviru osob starších 80 let bylo spuštěno také v Novém Jičíně. Ve zdejší nemocnici navíc funguje jedno ze dvou komplexních onkologických center v rámci Moravskoslezského kraje a množí se zde dotazy, zda je vakcinace vhodná právě i pro tyto rizikové pacienty. </w:t>
      </w:r>
    </w:p>
    <w:p>
      <w:pPr/>
      <w:r>
        <w:rPr>
          <w:b w:val="1"/>
          <w:bCs w:val="1"/>
        </w:rPr>
        <w:t xml:space="preserve">David Vrána, vedoucí KOC, Nemocnice AGEL Nový Jičín</w:t>
      </w:r>
      <w:r>
        <w:rPr/>
        <w:t xml:space="preserve">: “Co se týká očkování onkologických pacientů, kteří jsou v remisi, to znamená jsou bez známek onkologického onemocnění a jsou pouze sledování, tak tam není žádné omezení. A není potřeba ani konzultace s ošetřujícím onkologem.”     </w:t>
      </w:r>
    </w:p>
    <w:p>
      <w:pPr/>
      <w:r>
        <w:rPr/>
        <w:t xml:space="preserve">Očkovat se podle Davida Vrány mohou i pacienti, kteří jsou pouze na hormonální léčbě nebo jsou ozařování, bez chemoterapie. Odlišný postup je u lidí, kteří jsou v aktivní onkologické léčbě. </w:t>
      </w:r>
    </w:p>
    <w:p>
      <w:pPr/>
      <w:r>
        <w:rPr>
          <w:b w:val="1"/>
          <w:bCs w:val="1"/>
        </w:rPr>
        <w:t xml:space="preserve">David Vrána, vedoucí KOC, Nemocnice AGEL Nový Jičín: </w:t>
      </w:r>
      <w:r>
        <w:rPr/>
        <w:t xml:space="preserve">“Ať už ve smyslu chemoterapie nebo imunoterapie, tak u těchto pacientů doporučujeme konzultaci s ošetřujícím onkologem. I když je třeba říct, že ani u těchto pacientů není očkování primárně kontraindikováno.” </w:t>
      </w:r>
    </w:p>
    <w:p>
      <w:pPr/>
      <w:r>
        <w:rPr/>
        <w:t xml:space="preserve">Očkovací centrum pro veřejnost připravila nemocnice mimo areál, s vakcinací zde začali minulý týden. </w:t>
      </w:r>
    </w:p>
    <w:p>
      <w:pPr/>
      <w:r>
        <w:rPr>
          <w:b w:val="1"/>
          <w:bCs w:val="1"/>
        </w:rPr>
        <w:t xml:space="preserve">Jakub </w:t>
      </w:r>
      <w:r>
        <w:rPr>
          <w:b w:val="1"/>
          <w:bCs w:val="1"/>
        </w:rPr>
        <w:t xml:space="preserve">Fejfar</w:t>
      </w:r>
      <w:r>
        <w:rPr>
          <w:b w:val="1"/>
          <w:bCs w:val="1"/>
        </w:rPr>
        <w:t xml:space="preserve">, náměstek léčebné péče, Nemocnice AGEL Nový Jičín: </w:t>
      </w:r>
      <w:r>
        <w:rPr/>
        <w:t xml:space="preserve">“Momentálně, na co narážíme a na co čekáme, jsou plynulé dodávky očkovací látky tak, abychom mohli uspokojit zatím převis poptávky nad momentálně našimi možnostmi.” </w:t>
      </w:r>
    </w:p>
    <w:p>
      <w:pPr/>
      <w:r>
        <w:rPr/>
        <w:t xml:space="preserve">Vakcínu zde zatím dostala necelá stovka seniorů.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Také na Bruntálsku proběhl on line veletrh středních škol</w:t>
      </w:r>
    </w:p>
    <w:p>
      <w:pPr/>
      <w:r>
        <w:rPr>
          <w:b w:val="1"/>
          <w:bCs w:val="1"/>
        </w:rPr>
        <w:t xml:space="preserve">Veletrh středních škol, který letos probíhá v on line podobě, postoupil i na Bruntálsko. Veletrh probíhá od 18. ledna do 4. února v celém MS kraji a na Bruntálsku se do něj zapojilo 10 středních škol ze všech větších měst regionu.</w:t>
      </w:r>
    </w:p>
    <w:p>
      <w:pPr/>
      <w:r>
        <w:rPr/>
        <w:t xml:space="preserve"> Zájemci o studium na středních školách, kteří letos končí povinnou školní docházku mohou získat přímo z domova všechny potřebné informace o oboru, který chtějí studovat. Navíc mohou komunikovat přímo s učiteli pomocí sdíleného připojení.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„U nás on line prezentace probíhá tak, že vlastně máme přes aplikaci Zoom nasdílenou prezentaci naší školy, jsme připraveni zodpovídat případným zájemcům jakékoli otázky, týkající se naší nabídky oborů vzdělání.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„Zájemci se ptají například, zdali budeme pořádat přípravné kurzy, které je připraví na přijímací zkoušky, a dále mají dotazy k organizaci studia a k přijímacím zkouškám, které budou probíhat v dubnu.“</w:t>
      </w:r>
    </w:p>
    <w:p>
      <w:pPr/>
      <w:r>
        <w:rPr>
          <w:b w:val="1"/>
          <w:bCs w:val="1"/>
        </w:rPr>
        <w:t xml:space="preserve">Václav Míka, zástupce ředitele SPŠ a OA Bruntál: </w:t>
      </w:r>
      <w:r>
        <w:rPr/>
        <w:t xml:space="preserve">„Jakékoli zaměření zajímalo rodiče nebo žáka, tak my jsme mu přímo o tom zaměření řekli, jaké tam jsou předměty, jaké je vybavení té školy, jaké je uplatnění po maturitě a tak dále.“  </w:t>
      </w:r>
    </w:p>
    <w:p>
      <w:pPr/>
      <w:r>
        <w:rPr/>
        <w:t xml:space="preserve"> Nejčastější dotazy žáků směřovaly především k přijímacím zkouškám, uplatnění absolventů i na odborný výcvik. Všechny školy se shodují v tom, že on line veletrh je dobrá věc, setkání všech škol   na jednom veletrhu. Chybí především tradiční akce jako dny otevřených dveří, veletrh Artifex a další, kde mohli zájemci na jednom místě nabídky srovnávat.</w:t>
      </w:r>
    </w:p>
    <w:p>
      <w:pPr/>
      <w:r>
        <w:rPr>
          <w:b w:val="1"/>
          <w:bCs w:val="1"/>
        </w:rPr>
        <w:t xml:space="preserve">Michal Durec, ředitel SOŠ Bruntál: </w:t>
      </w:r>
      <w:r>
        <w:rPr/>
        <w:t xml:space="preserve">„Zcela upřímně on line prezentace určitě nenahradí přítomnost těch potencionálních žáků ve škole.“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„Tak určitě je dobrý počin, že MS kraj tady tuhletu akci on line Veletrhy středních škol udělal, myslím si, určitě nedokáže ten veletrh nahradit takové to setkávání tváří v tvář, ale bohužel v dnešní době nemůžeme poskytnout nic jiného.</w:t>
      </w:r>
    </w:p>
    <w:p>
      <w:pPr/>
      <w:r>
        <w:rPr>
          <w:b w:val="1"/>
          <w:bCs w:val="1"/>
        </w:rPr>
        <w:t xml:space="preserve">Václav Míka, zástupce ředitele SPŠ a OA Bruntál: </w:t>
      </w:r>
      <w:r>
        <w:rPr/>
        <w:t xml:space="preserve">„Ani náhodou to nejde srovnat, že ta efektivita a účinnost je úplně zcela jiná. Rodiče přišlo o takový ten informační balíček.“</w:t>
      </w:r>
    </w:p>
    <w:p>
      <w:pPr/>
      <w:r>
        <w:rPr/>
        <w:t xml:space="preserve"> Školy proto hledají další cesty a jsou připraveny reagovat na dotazy žáků i rodičů na internetu či telefonicky. Již za měsíc, 1. března totiž končí lhůta pro podání přihlášky na střední školu.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stopovali zloděje po Ostravě jako indiáni</w:t>
      </w:r>
    </w:p>
    <w:p>
      <w:pPr/>
      <w:r>
        <w:rPr>
          <w:b w:val="1"/>
          <w:bCs w:val="1"/>
        </w:rPr>
        <w:t xml:space="preserve">Ani indiánský náčelník Vinnetou by se nemusel stydět za kousek, který se povedl ostravským policistům. Když byli přivoláni ke krádeži jízdního kola, využili vhodného počasí a sledovali téměř kilometr stopu, kterou za sebou kolo ve sněhu zanechávalo. Ta je nakonec dovedla až do bytu, kde se zloděj ukrýval.</w:t>
      </w:r>
    </w:p>
    <w:p>
      <w:pPr/>
      <w:r>
        <w:rPr/>
        <w:t xml:space="preserve">Na tísňovou linku policie 158 zavolal v minulých dnech muž z Ostravy a ohlásil, že mu někdo z domu na Edisonově ulici ukradl z balkónu jízdní kolo. Policisté z Hrabůvky dorazili na místo a hned uviděli žebřík opřený o balkón, který tam zloděj zanechal. Také si ale všimli, že díky vrstvě sněhu, jde dobře vidět i stopy, které za sebou nechal.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sledovali horkou stopu, která vedla téměř 1 km až k domu, kde se stopa  ztratila. Po otevření vchodových dveří již už mokrá stopa vedla k neoznačenému bytu. I přesto, že  muž původně tvrdil, že v bytě nemá žádné kolo, nakonec se k samotné krádeži během chvíle  doznal a sám kolo mužům zákona vrátil."</w:t>
      </w:r>
    </w:p>
    <w:p>
      <w:pPr/>
      <w:r>
        <w:rPr/>
        <w:t xml:space="preserve">Při výslechu se ukázalo, že jde o 33letého muže, který toho má na svědomí mnohem více. Potvrdily to i kamerové záznamy. Nakonec se doznal k 7 krádežím. Kradl kola a třeba i hliníkové žebříky ze zahrad. Klidně si ale ze sklepa odnesl i lahev alkoholu.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"Při výslechu obviněný muž uvedl, že v jednom případě se šel projít  a najednou na něj „vypadla“ z okna bunda, ve které našel platební kartu. Tou měl zaplatit na  benzínce alkohol a cigarety."</w:t>
      </w:r>
    </w:p>
    <w:p>
      <w:pPr/>
      <w:r>
        <w:rPr/>
        <w:t xml:space="preserve">Věci rovnou prodával a peníze utrácel za běžné věci. Všeho ale prý lituje a dokonce slíbil, že pokud ho nechají policisté na svobodě, už neukradne ani rohlík. U soudu mu hrozí 8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adopci psů v útulcích je enormní zájem</w:t>
      </w:r>
    </w:p>
    <w:p>
      <w:pPr/>
      <w:r>
        <w:rPr>
          <w:b w:val="1"/>
          <w:bCs w:val="1"/>
        </w:rPr>
        <w:t xml:space="preserve">O adopci psů, ale i drobná zvířata v útulcích je enormní zájem, a to proto, že lidé jsou více doma. Například do Havířova jezdí zájemci třeba až z Pardubic. Lidé by si ale měli uvědomit, že covidová krize jednou pomine a zvíře bude potřebovat péči i nadále.</w:t>
      </w:r>
    </w:p>
    <w:p>
      <w:pPr/>
      <w:r>
        <w:rPr/>
        <w:t xml:space="preserve">Malí psi do deseti kilogramů jdou v útulcích doslova na dračku. I takový dopad má koronavirová krize. Lidé jsou více doma, děti nechodí do školy a pejsek může být dobrým kamarádem.  Takovou zkušenost má i havířovský útulek Max. </w:t>
      </w:r>
    </w:p>
    <w:p>
      <w:pPr/>
      <w:r>
        <w:rPr>
          <w:b w:val="1"/>
          <w:bCs w:val="1"/>
        </w:rPr>
        <w:t xml:space="preserve">Jiří Kaleta, zaměstnanec Útulku Max Havířov: </w:t>
      </w:r>
      <w:r>
        <w:rPr/>
        <w:t xml:space="preserve">"Je tak enormní zájem, že nám lidé volají a posílají emaily z oblastí republiky jako je Karlovarsko, Šumava, Hradec Králové, včera si tady byli pro pejska z Pardubic."</w:t>
      </w:r>
    </w:p>
    <w:p>
      <w:pPr/>
      <w:r>
        <w:rPr/>
        <w:t xml:space="preserve">Každý si musí uvědomit, že zvíře ale není hračka.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"Pak začnou chodit do práce, děti do školy. Některý pejsek vydrží celý den, ale to je jeden z mála. A oni se pak trápí, když jsou doma a pak se třeba můžou vrátit zpět a to je neštěstí.”</w:t>
      </w:r>
    </w:p>
    <w:p>
      <w:pPr/>
      <w:r>
        <w:rPr/>
        <w:t xml:space="preserve">Smyslem útulku je najít zvířatům nový domov. Zaměstnanci vždy zájemce o psy poučí. </w:t>
      </w:r>
    </w:p>
    <w:p>
      <w:pPr/>
      <w:r>
        <w:rPr>
          <w:b w:val="1"/>
          <w:bCs w:val="1"/>
        </w:rPr>
        <w:t xml:space="preserve">Jiří Kaleta, zaměstnanec Útulku Max Havířov:</w:t>
      </w:r>
      <w:r>
        <w:rPr/>
        <w:t xml:space="preserve"> "Takže se snažíme potom těm lidem vysvětlit povahu toho psa. Ale musím říct, že máme štěstí na to, že ti psi si zvyknou a zatím se nám z té adopce nevrací.” </w:t>
      </w:r>
    </w:p>
    <w:p>
      <w:pPr/>
      <w:r>
        <w:rPr/>
        <w:t xml:space="preserve"> V současné době mají v útulku jen 29 psů, což je nejnižší stav od roku 2009. Momentálně v útulku nejsou ani drobná zvířata. I o ta je velký zájem.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1-2021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2026-08-18T11:37:04+02:00</dcterms:created>
  <dcterms:modified xsi:type="dcterms:W3CDTF">2026-08-18T11:37:04+02:00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