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Slezská Ostrava robotizuje procesy na úřadě</w:t>
      </w:r>
    </w:p>
    <w:p>
      <w:pPr/>
      <w:r>
        <w:rPr>
          <w:b w:val="1"/>
          <w:bCs w:val="1"/>
        </w:rPr>
        <w:t xml:space="preserve">Práci, kterou by dělal úředník půl hodiny, zvládne robot za minutu a půl. Novou techniku robotické automatizace procesů zkouší radnice Slezské Ostravy. Cílem rozhodně není nahradit úředníky stroji nebo počítačovými programy, ale pomoci jim při práci.</w:t>
      </w:r>
    </w:p>
    <w:p>
      <w:pPr/>
      <w:r>
        <w:rPr/>
        <w:t xml:space="preserve">Radnice Slezské Ostravy zavedla robotickou automatizaci  procesů. Jako první vyzkoušeli projekt na hřbitovní správě, má jim pomoci při  evidenci hrobových míst.</w:t>
      </w:r>
    </w:p>
    <w:p>
      <w:pPr/>
      <w:r>
        <w:rPr>
          <w:b w:val="1"/>
          <w:bCs w:val="1"/>
        </w:rPr>
        <w:t xml:space="preserve">Nataša Lukášová, vedoucí oddělení hřbitovní  správy Slezská Ostrava:</w:t>
      </w:r>
      <w:r>
        <w:rPr/>
        <w:t xml:space="preserve"> "Na každé to hrobové místo je uzavřena nájemní smlouva a ta  smlouva je uzavřena na dobu určitou, ve chvíli, kdy ta smlouva uplyne, uplyne  ten nájem, tak nám jako oddělení vyplývá zákonná povinnost informovat občana o  tom, že mu uplynula sjednaná doba nájmu."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"Dodnes tyto oznámení vystavoval úředník, který přitom musel  pracovat ve třech různých počítačových programech, kde ověřoval informace a zároveň  je mezi těmito programy musel ručně přepisovat. Dnes toto dělá robot a místo  půl hodiny, kterou zabrala tato činnost právě našemu úředníkovi, to robot  zvládne za minutu a půl."</w:t>
      </w:r>
    </w:p>
    <w:p>
      <w:pPr/>
      <w:r>
        <w:rPr/>
        <w:t xml:space="preserve">Slezská Ostrava je správcem šesti pohřebišť s více než  dvaceti tisíci hrobovými místy. Každé upozornění musí navíc nájemci dostat nejméně  90 dnů před vypršením nájemní smlouvy. </w:t>
      </w:r>
    </w:p>
    <w:p>
      <w:pPr/>
      <w:r>
        <w:rPr>
          <w:b w:val="1"/>
          <w:bCs w:val="1"/>
        </w:rPr>
        <w:t xml:space="preserve">Nataša Lukášová, vedoucí oddělení hřbitovní správy Slezská Ostrava:</w:t>
      </w:r>
      <w:r>
        <w:rPr/>
        <w:t xml:space="preserve"> "V podstatě to je cirka takových 250 až 300 položek měsíčně,  které ty děvčata vygenerují do seznamu a následně ten seznam začínají zpracovávat.  To představuje u těch 250 až 300 položek práci cirka sedmi dnů, je to docela  náročné."</w:t>
      </w:r>
    </w:p>
    <w:p>
      <w:pPr/>
      <w:r>
        <w:rPr/>
        <w:t xml:space="preserve">Robotický software jim tak pomůže s opakovanou  administrativou.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"Je samozřejmě sci-fi, že by roboti nahradili všechny  úředníky, nicméně mohou jim v jejich práci pomoci a to tak, aby úředníci  se mohli věnovat práci s přidanou hodnotou a zejména kontaktu s občany  našeho obvodu."</w:t>
      </w:r>
    </w:p>
    <w:p>
      <w:pPr/>
      <w:r>
        <w:rPr/>
        <w:t xml:space="preserve">Projekt robotické automatizace chce v průběhu letošního roku  radnice rozšířit i na další úseky úřadu, aby tím ulehčila úředníkům od  monotematické administrativy, které každý rok přibývá.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miniexpres-03-02-2021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2026-04-11T04:30:32+02:00</dcterms:created>
  <dcterms:modified xsi:type="dcterms:W3CDTF">2026-04-11T04:30:32+02:00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