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Charita Studénka zatím vybrala 330 tisíc korun</w:t>
      </w:r>
    </w:p>
    <w:p>
      <w:pPr/>
      <w:r>
        <w:rPr>
          <w:b w:val="1"/>
          <w:bCs w:val="1"/>
        </w:rPr>
        <w:t xml:space="preserve">Tříkrálová sbírka byla letos rozdělena na dvě části. První z nich skončila minulý měsíc, během ní měli lidé možnost přispívat do pokladniček, které byly nejen po městě Studénka rozmístěny. Letos je tříkrálová sbírka netradiční, ovlivnila ji totiž pandemie koronaviru.</w:t>
      </w:r>
    </w:p>
    <w:p>
      <w:pPr/>
      <w:r>
        <w:rPr/>
        <w:t xml:space="preserve">První část  sbírky sice byla ukončena, letos ale probíhá v online prostředí její druhá  část až do dubna. </w:t>
      </w:r>
    </w:p>
    <w:p>
      <w:pPr/>
      <w:r>
        <w:rPr>
          <w:b w:val="1"/>
          <w:bCs w:val="1"/>
          <w:i w:val="1"/>
          <w:iCs w:val="1"/>
        </w:rPr>
        <w:t xml:space="preserve">Jarmila  Pomikálková, ředitelka Charity Studénka:</w:t>
      </w:r>
      <w:r>
        <w:rPr/>
        <w:t xml:space="preserve"> „</w:t>
      </w:r>
      <w:r>
        <w:rPr>
          <w:i w:val="1"/>
          <w:iCs w:val="1"/>
        </w:rPr>
        <w:t xml:space="preserve">Pokladničky jsme potom sesbírali a sečetli  výtěžek. Druhá část je online a lidé mohou posílat peníze přímo na účet, kde je  pod variabilním symbolem ten náš - Charity Studénka.“</w:t>
      </w:r>
    </w:p>
    <w:p>
      <w:pPr/>
      <w:r>
        <w:rPr/>
        <w:t xml:space="preserve">Charitě  Studénka se letos jen ve městě podařilo pomocí pokladniček vybrat 87 tisíc  korun. Celkově pak i díky ostatním obcím 330 tisíc korun. Celkem bylo ve  Studénce a jejím okolí umístěno 107 zapečetěných pokladniček. </w:t>
      </w:r>
    </w:p>
    <w:p>
      <w:pPr/>
      <w:r>
        <w:rPr>
          <w:b w:val="1"/>
          <w:bCs w:val="1"/>
          <w:i w:val="1"/>
          <w:iCs w:val="1"/>
        </w:rPr>
        <w:t xml:space="preserve">Jarmila  Pomikálková, ředitelka Charity Studénka:</w:t>
      </w:r>
      <w:r>
        <w:rPr>
          <w:i w:val="1"/>
          <w:iCs w:val="1"/>
        </w:rPr>
        <w:t xml:space="preserve"> „My z té částky dostaneme 65 %,  zbytek částky jde na režie, na projekty Charity Česká republika a na  humanitární pomoc. Chtěla bych všem poděkovat. Lidé šli a našli kasičky a touto  formou nám přispěli. Myslím si, že i touto formou jsme vybrali dost peněz “</w:t>
      </w:r>
    </w:p>
    <w:p>
      <w:pPr/>
      <w:r>
        <w:rPr/>
        <w:t xml:space="preserve">    V rámci online sbírky, která ještě trvá a bude se  teprve sečítat, bylo na účtu charity během prvního únorového týdne přes 140  tisíc korun. Výtěžek sbírky pak bude použit na půjčovnu pomůcek, podporu dětí  ve volnočasových aktivitách a velká část peněz by pak měla jít na projektovou  dokumentaci nové budovy charity. Minulý rok Charita Studénka vybrala 880 tisíc  korun, konečné výsledky té letošní se dozvíme až někdy v květnu.</w:t>
      </w:r>
    </w:p>
    <w:p>
      <w:pPr/>
      <w:r>
        <w:rPr/>
        <w:t xml:space="preserve">---</w:t>
      </w:r>
    </w:p>
    <w:p>
      <w:pPr>
        <w:pStyle w:val="Heading1"/>
      </w:pPr>
      <w:r>
        <w:rPr>
          <w:sz w:val="36"/>
          <w:szCs w:val="36"/>
        </w:rPr>
        <w:t xml:space="preserve">Střední škola prochází rekonstrukcí</w:t>
      </w:r>
    </w:p>
    <w:p>
      <w:pPr/>
      <w:r>
        <w:rPr>
          <w:b w:val="1"/>
          <w:bCs w:val="1"/>
        </w:rPr>
        <w:t xml:space="preserve">Na studenty studénecké střední školy čeká nejen nové vybavení, zabezpečení, jako jsou okna nebo rekonstruované vnitřní prostory. Těšit se mohou i na nové pedagogy.</w:t>
      </w:r>
    </w:p>
    <w:p>
      <w:pPr/>
      <w:r>
        <w:rPr>
          <w:b w:val="1"/>
          <w:bCs w:val="1"/>
          <w:i w:val="1"/>
          <w:iCs w:val="1"/>
        </w:rPr>
        <w:t xml:space="preserve">Katarína  Vrablová, ředitelka školy: </w:t>
      </w:r>
      <w:r>
        <w:rPr>
          <w:i w:val="1"/>
          <w:iCs w:val="1"/>
        </w:rPr>
        <w:t xml:space="preserve">„Od září letošního školního roku jsme se chystali na  rekonstrukci celé budovy, která se trochu posunula. Začali jsme až o podzimních  prázdninách, mysleli jsme, že to bude jednodušší, ale je to složitější, protože  jsou tady i konstrukční změny. Jsme rádi, že se nám podařilo dát celý jeden  pavilon do pořádku, vyměnili jsme okna, podlahy, vymalovali jsme a je to tady  daleko krásnější prostředí.“</w:t>
      </w:r>
    </w:p>
    <w:p>
      <w:pPr/>
      <w:r>
        <w:rPr>
          <w:b w:val="1"/>
          <w:bCs w:val="1"/>
          <w:i w:val="1"/>
          <w:iCs w:val="1"/>
        </w:rPr>
        <w:t xml:space="preserve">Aneta  Richterová Uhlová, učitelka: </w:t>
      </w:r>
      <w:r>
        <w:rPr>
          <w:i w:val="1"/>
          <w:iCs w:val="1"/>
        </w:rPr>
        <w:t xml:space="preserve">„Ministerstvo školství připravilo projekt školního karierního  poradce, kde náplní této práce učitele je pomoci připravit studenta na pohovor  do zaměstnání. Jak mohou zvládnou různé assessment centra, jak si sepsat  životopis nebo motivační rozhovor.“</w:t>
      </w:r>
    </w:p>
    <w:p>
      <w:pPr/>
      <w:r>
        <w:rPr/>
        <w:t xml:space="preserve">Žáci druhých  a vyšších ročníků podstupují práci v odborných firmách. Tam je učí jak  praktické činnosti, stejně jako svým svěřencům poskytují důležité informace,  které budou studentům výhodou při absolvování střední školy.</w:t>
      </w:r>
    </w:p>
    <w:p>
      <w:pPr/>
      <w:r>
        <w:rPr>
          <w:b w:val="1"/>
          <w:bCs w:val="1"/>
          <w:i w:val="1"/>
          <w:iCs w:val="1"/>
        </w:rPr>
        <w:t xml:space="preserve">Katarína  Vrablová, ředitelka školy: </w:t>
      </w:r>
      <w:r>
        <w:rPr>
          <w:i w:val="1"/>
          <w:iCs w:val="1"/>
        </w:rPr>
        <w:t xml:space="preserve">„Chystáme se nejen na konec prvního pololetí, ale chystáme se  i na nový školní rok. Dále vyučujeme všechny předměty. Máme zaměření  ekonomické, podnikatelské a strojní. Naši studenti mají možnost připravovat se  ve čtyřletých oborech.“</w:t>
      </w:r>
    </w:p>
    <w:p>
      <w:pPr/>
      <w:r>
        <w:rPr/>
        <w:t xml:space="preserve">Děti  základních škol, stejně jako jejich učitelé, si výuku přes počítač pochvalují.  Ne stejný názor mají pedagogové odborných předmětů. Vysvětlit pak konkrétní  učivo a předměty zaměřené na práci s počítačem, není vůbec jednoduché.</w:t>
      </w:r>
    </w:p>
    <w:p>
      <w:pPr/>
      <w:r>
        <w:rPr>
          <w:b w:val="1"/>
          <w:bCs w:val="1"/>
          <w:i w:val="1"/>
          <w:iCs w:val="1"/>
        </w:rPr>
        <w:t xml:space="preserve">Jan  Lindovský, pedagog: </w:t>
      </w:r>
      <w:r>
        <w:rPr>
          <w:i w:val="1"/>
          <w:iCs w:val="1"/>
        </w:rPr>
        <w:t xml:space="preserve">„Žijeme v takové těžké době, elektronické, kdy se všechno řeší na  dálku. Děti se učí na dálku přes internet a programy, kterým s dětmi  komunikujeme a jsme v takovém kontaktu, ale v digitálním světě. To  znamená, že to není kontakt jako při verbální komunikaci.“</w:t>
      </w:r>
    </w:p>
    <w:p>
      <w:pPr/>
      <w:r>
        <w:rPr/>
        <w:t xml:space="preserve">I přes  nepříznivou dobu zájem nových studentů neklesá ani v oblasti cestovního  ruchu. Dá se říct, že většina potencionálních studentů v něm vidí velkou  budoucnost.</w:t>
      </w:r>
    </w:p>
    <w:p>
      <w:pPr/>
      <w:r>
        <w:rPr>
          <w:b w:val="1"/>
          <w:bCs w:val="1"/>
          <w:i w:val="1"/>
          <w:iCs w:val="1"/>
        </w:rPr>
        <w:t xml:space="preserve">Ondřej  Skotnica, pedagog: </w:t>
      </w:r>
      <w:r>
        <w:rPr>
          <w:i w:val="1"/>
          <w:iCs w:val="1"/>
        </w:rPr>
        <w:t xml:space="preserve">„V této době je cestovní ruch velmi postižen touto koronavirovou krizí.  To se může promítnout i v rozhodování studentů, co by chtěli dělat ve svém  zaměření a cestovní ruch, i když teď je na tom špatně, tak se zotaví. Třeba za  tři, čtyři roky. A pro nás je právě důležitá a zajímavá ta doba, co bude za  tuto dobu, kdy firmy budou opět nabírat zaměstnance a myslím si, že nebudou  v takové kondici, aby přilákaly zkušené odborníky.“</w:t>
      </w:r>
    </w:p>
    <w:p>
      <w:pPr/>
      <w:r>
        <w:rPr/>
        <w:t xml:space="preserve">Na střední  škole ve Studénce toho ovšem vzniká více. Obory vzdělání jsou různorodé, pro  technické nadšence je možností hned několik.</w:t>
      </w:r>
    </w:p>
    <w:p>
      <w:pPr/>
      <w:r>
        <w:rPr>
          <w:b w:val="1"/>
          <w:bCs w:val="1"/>
          <w:i w:val="1"/>
          <w:iCs w:val="1"/>
        </w:rPr>
        <w:t xml:space="preserve">Libor  Jedlička, pedagog: </w:t>
      </w:r>
      <w:r>
        <w:rPr>
          <w:i w:val="1"/>
          <w:iCs w:val="1"/>
        </w:rPr>
        <w:t xml:space="preserve">„Držím tady takovou malou napodobeninu průmyslového robota, který je  vytvořen na 3D tiskárně u nás ve škole. Je řízen počítačem, takovým malinkým.  Dá se řídit i mobilem nebo se pohybuje sám.“</w:t>
      </w:r>
    </w:p>
    <w:p>
      <w:pPr/>
      <w:r>
        <w:rPr/>
        <w:t xml:space="preserve">Kdy žáci  usednou do lavic a začnou se plně věnovat učivu není jisté. V mezidobí,  kdy je zavedena povinná distanční výuka může docházet i mezi pedagogy ke školením  a například k vytvářením studijních plánů.</w:t>
      </w:r>
    </w:p>
    <w:p>
      <w:pPr/>
      <w:r>
        <w:rPr>
          <w:b w:val="1"/>
          <w:bCs w:val="1"/>
          <w:i w:val="1"/>
          <w:iCs w:val="1"/>
        </w:rPr>
        <w:t xml:space="preserve">Katarína  Vrablová, ředitelka školy: </w:t>
      </w:r>
      <w:r>
        <w:rPr>
          <w:i w:val="1"/>
          <w:iCs w:val="1"/>
        </w:rPr>
        <w:t xml:space="preserve">„Doufáme, že se tady dětem bude líbit, až se vrátí po  koronavirovém opatření, zatím nemůžou do školy, předpokládám ale, že závěrečné  ročníky přijdou ke konci února a všem se tady bude lépe učit.“</w:t>
      </w:r>
    </w:p>
    <w:p>
      <w:pPr/>
      <w:r>
        <w:rPr/>
        <w:t xml:space="preserve">    V době koronavirové krize žáci často využívají  služeb kariérního poradce. Jejich snahou je čím dál tím více pochopit a sžít se  danou dobou plnou omezení a opatření. Stejně tak si studenti nechávají velmi  často radit v oblasti jejich budoucnosti a především maturit.</w:t>
      </w:r>
    </w:p>
    <w:p>
      <w:pPr/>
      <w:r>
        <w:rPr/>
        <w:t xml:space="preserve">---</w:t>
      </w:r>
    </w:p>
    <w:p>
      <w:pPr>
        <w:pStyle w:val="Heading1"/>
      </w:pPr>
      <w:r>
        <w:rPr>
          <w:sz w:val="36"/>
          <w:szCs w:val="36"/>
        </w:rPr>
        <w:t xml:space="preserve">Děti se v únoru mohou zúčastnit výtvarné soutěže</w:t>
      </w:r>
    </w:p>
    <w:p>
      <w:pPr/>
      <w:r>
        <w:rPr>
          <w:b w:val="1"/>
          <w:bCs w:val="1"/>
        </w:rPr>
        <w:t xml:space="preserve">Kulturní a sportovní akce jsou zatím stále v nedohlednu. Lidé ze Studénky se ale mohou alespoň zúčastnit fotosoutěže, která probíhá již čtvrtým měsícem. Nyní ve městě přibyla také výtvarná soutěž. Ta je určena dětem a jejím tématem je Studénka před sto lety.</w:t>
      </w:r>
    </w:p>
    <w:p>
      <w:pPr/>
      <w:r>
        <w:rPr>
          <w:b w:val="1"/>
          <w:bCs w:val="1"/>
          <w:i w:val="1"/>
          <w:iCs w:val="1"/>
        </w:rPr>
        <w:t xml:space="preserve">Radka Tomášková,  vedoucí kultury SAK Studénka:</w:t>
      </w:r>
      <w:r>
        <w:rPr>
          <w:i w:val="1"/>
          <w:iCs w:val="1"/>
        </w:rPr>
        <w:t xml:space="preserve">„Děti musí namalovat obrázek ve velikosti A3 nebo A4.  Tématem je Studénka před sto lety. Mohou kreslit co je napadne, například jak  si představují budovy v té době, ulice, školu nebo osobnosti města.“</w:t>
      </w:r>
    </w:p>
    <w:p>
      <w:pPr/>
      <w:r>
        <w:rPr/>
        <w:t xml:space="preserve">Soutěž bude  probíhat hned ve dvou kategoriích a soutěžící si budou moci vybít svoji  kreativitu pomocí kreslení nebo malování. </w:t>
      </w:r>
    </w:p>
    <w:p>
      <w:pPr/>
      <w:r>
        <w:rPr>
          <w:b w:val="1"/>
          <w:bCs w:val="1"/>
          <w:i w:val="1"/>
          <w:iCs w:val="1"/>
        </w:rPr>
        <w:t xml:space="preserve">Radka Tomášková,  vedoucí kultury SAK Studénka:</w:t>
      </w:r>
      <w:r>
        <w:rPr>
          <w:i w:val="1"/>
          <w:iCs w:val="1"/>
        </w:rPr>
        <w:t xml:space="preserve">„Do soutěže se mohou zapojit všechny děti, rozdělili jsme  ji na dvě věkové kategorie. Pro děti od šesti do jedenácti let a pro děti od  dvanácti do šestnácti let.“</w:t>
      </w:r>
    </w:p>
    <w:p>
      <w:pPr/>
      <w:r>
        <w:rPr/>
        <w:t xml:space="preserve">Vítěze pak  bude vybírat odborná porota složená se zaměstnanců kultury SAK Studénka,  pedagogů a malířky Ivy Hoňkové. </w:t>
      </w:r>
    </w:p>
    <w:p>
      <w:pPr/>
      <w:r>
        <w:rPr>
          <w:b w:val="1"/>
          <w:bCs w:val="1"/>
          <w:i w:val="1"/>
          <w:iCs w:val="1"/>
        </w:rPr>
        <w:t xml:space="preserve">Radka  Tomášková, vedoucí kultury SAK Studénka:</w:t>
      </w:r>
      <w:r>
        <w:rPr>
          <w:i w:val="1"/>
          <w:iCs w:val="1"/>
        </w:rPr>
        <w:t xml:space="preserve">„Pokud se nám sejde dostatek prací, tak  z nich určitě uděláme výstavu. Ta bude probíhat buď v knihovně, anebo  jiných prostorách Saku Studénka.“</w:t>
      </w:r>
    </w:p>
    <w:p>
      <w:pPr/>
      <w:r>
        <w:rPr/>
        <w:t xml:space="preserve">    Své výtvory budou soutěžící moci odevzdávat na  několika místech, v kancelářích v Dělnickém domě, v infocentru Městského  úřadu a také v budově Rodinného centra na ulici Tovární. První tři místa  v každé kategorii obdrží hodnotné ceny, mezi nimi jsou například kreativní  sady nebo balíčky s výtvarnými potřebami.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5-02-2021-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2026-08-11T19:02:12+02:00</dcterms:created>
  <dcterms:modified xsi:type="dcterms:W3CDTF">2026-08-11T19:02:12+02:00</dcterms:modified>
</cp:coreProperties>
</file>

<file path=docProps/custom.xml><?xml version="1.0" encoding="utf-8"?>
<Properties xmlns="http://schemas.openxmlformats.org/officeDocument/2006/custom-properties" xmlns:vt="http://schemas.openxmlformats.org/officeDocument/2006/docPropsVTypes"/>
</file>