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se zapojilo do projektu na měření emisí</w:t>
      </w:r>
    </w:p>
    <w:p>
      <w:pPr/>
      <w:r>
        <w:rPr>
          <w:b w:val="1"/>
          <w:bCs w:val="1"/>
        </w:rPr>
        <w:t xml:space="preserve">Frýdek-Místek se zapojil do speciálního projektu na měření emisí CLAIRO. Jeho data poslouží po několikaměsíčním výzkumu k výběru vhodné zeleně, která dokáže pohlcovat škodliviny v ovzduší. Emise měří soběstačné malé stanice, které jsou rozmístěny na třech místech ve městě.</w:t>
      </w:r>
    </w:p>
    <w:p>
      <w:pPr/>
      <w:r>
        <w:rPr/>
        <w:t xml:space="preserve">Malá krabička plná čidel, která je napájena solárním panelem.  Na první pohled relativně jednoduché zařízení, které zpracovává důležitá data  pro unikátní výzkum v projektu CLAIRO.</w:t>
      </w:r>
    </w:p>
    <w:p>
      <w:pPr/>
      <w:r>
        <w:rPr>
          <w:b w:val="1"/>
          <w:bCs w:val="1"/>
        </w:rPr>
        <w:t xml:space="preserve">Jiří Bílek, garant projektu CLAIRO, institut enviromentálních  technologií VŠB-TUO:</w:t>
      </w:r>
      <w:r>
        <w:rPr/>
        <w:t xml:space="preserve"> "Uvnitř jsou prachoměr, senzor pro měření ozónu, senzor pro  měření oxidu dusíku, mikropočítač, který vlastně řídí celý ten systém a odesílá  data online vlastně na web na internet a pak tam jsou ještě další speciální čidla  na organické látky."</w:t>
      </w:r>
    </w:p>
    <w:p>
      <w:pPr/>
      <w:r>
        <w:rPr>
          <w:b w:val="1"/>
          <w:bCs w:val="1"/>
        </w:rPr>
        <w:t xml:space="preserve">Michal Pobucký, primátor Frýdku-Místku:</w:t>
      </w:r>
      <w:r>
        <w:rPr/>
        <w:t xml:space="preserve"> "Z těchto měřících stanic se získaná data vyhodnocují a  budeme zjišťovat jaký vliv má například doprava na průtahu městem, případně  lokální topeniště, protože ty tři měřící stanice jsou rozmístěny na různých  místech právě podle toho způsobu znečištění."</w:t>
      </w:r>
    </w:p>
    <w:p>
      <w:pPr/>
      <w:r>
        <w:rPr/>
        <w:t xml:space="preserve">Měřící stanice jsou v lokalitě Panských Nových Dvorů na  ulici Spojovací a z pohledu měření emisí z dopravy na Hlavní třídě v blízkosti  základní umělecké školy a u magistrátu na křižovatce ulic Revoluční a  Bruzovská.</w:t>
      </w:r>
      <w:br/>
    </w:p>
    <w:p>
      <w:pPr/>
      <w:r>
        <w:rPr>
          <w:b w:val="1"/>
          <w:bCs w:val="1"/>
        </w:rPr>
        <w:t xml:space="preserve">Karel Deutscher, náměstek primátora Frýdku-Místku:</w:t>
      </w:r>
      <w:r>
        <w:rPr/>
        <w:t xml:space="preserve"> "Jednoznačně tím, že město Frýdek-Místek je tranzitní, tak  tady probíhá velká doprava mezi Olomoucí a Polskem a potom i mezi Ostravou a  Frýdlantem, tak my poměrně trpíme velkými zplodinami z automobilové dopravy,  které nejsou zaviněny naší vlastní dopravou, takže my budeme očekávat výsledky."</w:t>
      </w:r>
    </w:p>
    <w:p>
      <w:pPr/>
      <w:r>
        <w:rPr/>
        <w:t xml:space="preserve">Projekt CLAIRO je projekt Evropské unie, který je řízen  přímo z francouzského Nice a pracují na něm vědci z Univerzity Palackého  v Olomouci, Vysoké školy báňské v Ostravě a ze Slezské univerzity v Opavě.  Společně testují zeleň, která dokáže pohlcovat a snižovat škodliviny v ovzduší.</w:t>
      </w:r>
      <w:br/>
    </w:p>
    <w:p>
      <w:pPr/>
      <w:r>
        <w:rPr>
          <w:b w:val="1"/>
          <w:bCs w:val="1"/>
        </w:rPr>
        <w:t xml:space="preserve">Jiří Bílek, garant projektu CLAIRO, institut enviromentálních technologií VŠB-TUO:</w:t>
      </w:r>
      <w:r>
        <w:rPr/>
        <w:t xml:space="preserve"> "Slezská univerzita vybrala vhodnou zeleň, která bude prosperovat  ve stresujícím prostředí, která navíc má maximální čistící schopnost. Olomoucká  univerzita Palackého přišla s tím systémem, jak pečovat o takové rostliny  no a Vysoká škola Báňská technologií senzorů ty lokality monitoruje."</w:t>
      </w:r>
    </w:p>
    <w:p>
      <w:pPr/>
      <w:r>
        <w:rPr/>
        <w:t xml:space="preserve">Měření by mělo být podle tvůrců ukončeno v červnu, tak  aby byly k dispozici údaje jak ze zimního, tak z letního období.</w:t>
      </w:r>
    </w:p>
    <w:p>
      <w:pPr/>
      <w:r>
        <w:rPr>
          <w:b w:val="1"/>
          <w:bCs w:val="1"/>
        </w:rPr>
        <w:t xml:space="preserve">Michal Pobucký, primátor Frýdku-Místku:</w:t>
      </w:r>
      <w:r>
        <w:rPr/>
        <w:t xml:space="preserve"> "Jakmile budeme mít ta data k dispozici, tak na základě  těch výstupů budeme mít i doporučení, kde máme vysadit další typ zeleně,  například izolační zeleň, abychom zajistili co nejvyšší snížení exhalací a  následného šíření nekvalitního vzduchu ve městě Frýdku-Místku."</w:t>
      </w:r>
    </w:p>
    <w:p>
      <w:pPr/>
      <w:r>
        <w:rPr/>
        <w:t xml:space="preserve">Projekt byl zahájen v roce 2018 a ukončen bude příští rok.  Zapojila se do něj města Ostrava, Opava, Třinec, Frýdek-Místek a Karviná. Měřit  by se také mělo v Havířově a Rychvaldu.</w:t>
      </w:r>
      <w:br/>
    </w:p>
    <w:p>
      <w:pPr/>
      <w:r>
        <w:rPr/>
        <w:t xml:space="preserve">---</w:t>
      </w:r>
    </w:p>
    <w:p>
      <w:pPr>
        <w:pStyle w:val="Heading1"/>
      </w:pPr>
      <w:r>
        <w:rPr>
          <w:sz w:val="36"/>
          <w:szCs w:val="36"/>
        </w:rPr>
        <w:t xml:space="preserve">Probíhá kácení a ořezy suchých a nemocných stromů</w:t>
      </w:r>
    </w:p>
    <w:p>
      <w:pPr/>
      <w:r>
        <w:rPr>
          <w:b w:val="1"/>
          <w:bCs w:val="1"/>
        </w:rPr>
        <w:t xml:space="preserve">Suché a nemocné stromy jdou v tomto období doslova ve velkém k zemi. Pracuje se zásadně, pokud to počasí dovolí. Kvůli technice totiž nesmí být velký mráz. Ve Frýdku-Místku provádí kácení nebezpečných stromů kromě města také Povodí Odry kolem řeky Ostravice.</w:t>
      </w:r>
    </w:p>
    <w:p>
      <w:pPr/>
      <w:r>
        <w:rPr/>
        <w:t xml:space="preserve">Desítky let stará vrba ve vnitrobloku u Mateřské školy Naděje  ve Frýdku-Místku šla k zemi. Prodělala už řadu ozdravných řezů a poslední  tahové zkoušky ukázaly, že už může být svému okolí nebezpečná. V období vegetačního  klidu od listopadu do března probíhá ve městě masivní kácení a ořezy stromů i  keřů.</w:t>
      </w:r>
    </w:p>
    <w:p>
      <w:pPr/>
      <w:r>
        <w:rPr>
          <w:b w:val="1"/>
          <w:bCs w:val="1"/>
        </w:rPr>
        <w:t xml:space="preserve">Jaromír Kohut, ředitel TS F-M:</w:t>
      </w:r>
      <w:r>
        <w:rPr/>
        <w:t xml:space="preserve"> "Jedná se o stromy, které jsou jednak suché, které jsou  nakaženy dřevokaznými houbami, které jsou i polámané od různých klimatických  vlivů, ať už to jsou větry, případně nějaké sněhové nebo dešťové přeháňky. My v současné  době zhruba od toho února provádíme docela masivní ořezy stromů, které jsou  napadené jmelím, to znamená zase jedná se o stromy, které jsou vysušovány touto  nákazou."</w:t>
      </w:r>
    </w:p>
    <w:p>
      <w:pPr/>
      <w:r>
        <w:rPr/>
        <w:t xml:space="preserve">Město se nejprve snaží stromy ořezávat, ale pokud je  napadení příliš veliké, je třeba stromy pokácet. Nejčastěji jde o lípy, topoly  a javory.</w:t>
      </w:r>
      <w:br/>
    </w:p>
    <w:p>
      <w:pPr/>
      <w:r>
        <w:rPr>
          <w:b w:val="1"/>
          <w:bCs w:val="1"/>
        </w:rPr>
        <w:t xml:space="preserve">Jaromír Kohut, ředitel TS F-M:</w:t>
      </w:r>
      <w:r>
        <w:rPr/>
        <w:t xml:space="preserve"> "V současné době asi ta největší akce bude v Parku Bedřicha  Smetany, kde se jedná o zhruba 122 stromů, na sídlišti Kolaříkovo to je 43  stromů, na Bezručově sídlišti 20 stromů, v Koloredovském parku 17 stromů."</w:t>
      </w:r>
    </w:p>
    <w:p>
      <w:pPr/>
      <w:r>
        <w:rPr/>
        <w:t xml:space="preserve">Práce by měly probíhat prakticky až do konce března. Záleží  ale na počasí. Pokud by sněžilo, pracovníci budou muset odklízet sníh, stejně  tak není možné pracovat ve velmi nízkých teplotách.</w:t>
      </w:r>
      <w:br/>
    </w:p>
    <w:p>
      <w:pPr/>
      <w:r>
        <w:rPr>
          <w:b w:val="1"/>
          <w:bCs w:val="1"/>
        </w:rPr>
        <w:t xml:space="preserve">Jaromír Kohut, ředitel TS F-M:</w:t>
      </w:r>
      <w:r>
        <w:rPr/>
        <w:t xml:space="preserve"> "Chci upozornit občany, že teď v těchto mrazivých dnech,  kdy ta teplota klesla k mínus deseti, tak jelikož se provádí za pomoci  hydraulických plošin nebo montážních plošin, tak ty hydraulické systémy zase z hlediska  bezpečnosti nedovolují tu práci při tak nízkých teplotách, takže se může stát,  že třeba dva, tři dny tam zaměstnanci nejsou, tak aby nebyli překvapeni, že se  to dělá nějak chaoticky nebo nesystémově."</w:t>
      </w:r>
    </w:p>
    <w:p>
      <w:pPr/>
      <w:r>
        <w:rPr/>
        <w:t xml:space="preserve">Likvidaci suchých a provozně nebezpečných stromů neprovádí  jen město Frýdek-Místek, ale tento týden se do něj pustilo i Povodí Odry kolem  řeky Ostravice.</w:t>
      </w:r>
      <w:br/>
    </w:p>
    <w:p>
      <w:pPr/>
      <w:r>
        <w:rPr>
          <w:b w:val="1"/>
          <w:bCs w:val="1"/>
        </w:rPr>
        <w:t xml:space="preserve">Šárka Vlčková, mluvčí Povodí Odry:</w:t>
      </w:r>
      <w:r>
        <w:rPr/>
        <w:t xml:space="preserve"> "Celkem bylo odstraněno 23 kusů stromů, které se nacházely na  levobřežní protipovodňové hrázi. Jednalo se o stromy, které díky svému špatnému  zdravotnímu stavu ohrožovaly cyklisty a chodce na cyklostezce, která vede po  koruně hráze. Kácení bylo provedeno po dlouhodobém sledování stavu stromů a projednáno  s odborem životního prostředí Magistrátu města Frýdek-Místek. V současnosti  probíhá odstraňování dřevní hmoty po provedeném ukončeném kácení."</w:t>
      </w:r>
    </w:p>
    <w:p>
      <w:pPr/>
      <w:r>
        <w:rPr/>
        <w:t xml:space="preserve">Vykácené stromy jsou pravidelně nahrazovány vysazováním  nových stromů.</w:t>
      </w:r>
      <w:br/>
    </w:p>
    <w:p>
      <w:pPr/>
      <w:r>
        <w:rPr>
          <w:b w:val="1"/>
          <w:bCs w:val="1"/>
        </w:rPr>
        <w:t xml:space="preserve">Jana Matějíková, mluvčí Frýdku-Místku:</w:t>
      </w:r>
      <w:r>
        <w:rPr/>
        <w:t xml:space="preserve"> "V místech, kde Povodí Odry kácí stromy, tedy na  protipovodňových hrázích, není možné podle současné legislativy vysazovat nové  stromy. Jedná se o tzv ochranné pásmo. Nicméně to neznamená, že se za vykácené  stromy nevysadí stromy nové."</w:t>
      </w:r>
    </w:p>
    <w:p>
      <w:pPr/>
      <w:r>
        <w:rPr/>
        <w:t xml:space="preserve">Vysazovat se ale budou na jiných k tomu vhodných  místech, která vytipují pracovníci odboru životního prostředí a zemědělství. Nejčastěji  například v Sadech Bedřicha Smetany.</w:t>
      </w:r>
      <w:br/>
    </w:p>
    <w:p>
      <w:pPr/>
      <w:r>
        <w:rPr/>
        <w:t xml:space="preserve">---</w:t>
      </w:r>
    </w:p>
    <w:p>
      <w:pPr>
        <w:pStyle w:val="Heading1"/>
      </w:pPr>
      <w:r>
        <w:rPr>
          <w:sz w:val="36"/>
          <w:szCs w:val="36"/>
        </w:rPr>
        <w:t xml:space="preserve">Organizace žádají peníze na zdravotnické projekty</w:t>
      </w:r>
    </w:p>
    <w:p>
      <w:pPr/>
      <w:r>
        <w:rPr>
          <w:b w:val="1"/>
          <w:bCs w:val="1"/>
        </w:rPr>
        <w:t xml:space="preserve">ADRA Frýdek-Místek i v letošním roce rozjíždí projekty, které pomáhají rodinám autistických dětí. Podobné projekty z oblasti zdravotnictví fungují i v dalších organizacích, jako je například Charita nebo Český červený kříž. Tradičně jako každý rok žádají tyto organizace město o důležitou finanční podporu.</w:t>
      </w:r>
    </w:p>
    <w:p>
      <w:pPr/>
      <w:r>
        <w:rPr/>
        <w:t xml:space="preserve">Jednou z oblastí, které se ADRA Frýdek-Místek věnuje je  podpora rodin dětí s poruchou autistického spektra. Do tohoto projektu se  pustili před třemi lety a stále nabývá na síle.</w:t>
      </w:r>
    </w:p>
    <w:p>
      <w:pPr/>
      <w:r>
        <w:rPr>
          <w:b w:val="1"/>
          <w:bCs w:val="1"/>
        </w:rPr>
        <w:t xml:space="preserve">Petr Adamus, zástupce vedoucího, DC ADRA Frýdek-Místek:</w:t>
      </w:r>
      <w:r>
        <w:rPr/>
        <w:t xml:space="preserve"> "Musíme v tuto chvíli odříkat zájemce o tyto aktivity,  protože nemáme na to kapacity v tuto chvíli. Ta podpora je pro nás důležitá,  protože cílem toho programu je ulehčit těm rodinám dětí s autismem, tu  tíživou situaci, kterou mnozí prožívají."</w:t>
      </w:r>
    </w:p>
    <w:p>
      <w:pPr/>
      <w:r>
        <w:rPr/>
        <w:t xml:space="preserve">Proto už tradičně, podobně jako další organizace, požádala  město finanční podporu, kterou už probrala rada a dále o ní budou rozhodovat  zastupitelé.</w:t>
      </w:r>
      <w:br/>
    </w:p>
    <w:p>
      <w:pPr/>
      <w:r>
        <w:rPr>
          <w:b w:val="1"/>
          <w:bCs w:val="1"/>
        </w:rPr>
        <w:t xml:space="preserve">Marcel Sikora, náměstek primátora Frýdku-Místku:</w:t>
      </w:r>
      <w:r>
        <w:rPr/>
        <w:t xml:space="preserve"> "Rada města na své 70. schůzi doporučila schválit  zastupitelstvu dotace z programu na Podporu projektů ve zdravotnictví, a  to v celkové výši 500 tisíc korun. Nejvyšší částku ve výši 200 tisíc korun  získá ADRA, a to na úhradu nákladů projektu informační a podpůrné centrum pro  rodiny s dětmi s autismem."</w:t>
      </w:r>
    </w:p>
    <w:p>
      <w:pPr/>
      <w:r>
        <w:rPr>
          <w:b w:val="1"/>
          <w:bCs w:val="1"/>
        </w:rPr>
        <w:t xml:space="preserve">Petr Adamus, zástupce vedoucího, DC ADRA Frýdek-Místek:</w:t>
      </w:r>
      <w:r>
        <w:rPr/>
        <w:t xml:space="preserve"> "Rodiče mají možnost u nás v prostorech na Adře sdílet  případně svoje tíživé situace, radit si vzájemně, a to je smyslem toho vzdělávání.  Další z oblastí, kterou rozvíjíme, tak je taková informační podpora pro  rodiny, kde je vlastně diagnostikován autismus u dětí čerstvě."</w:t>
      </w:r>
    </w:p>
    <w:p>
      <w:pPr/>
      <w:r>
        <w:rPr/>
        <w:t xml:space="preserve">Kromě toho pořádá ADRA pro děti s autismem volnočasové  aktivity, posílá dobrovolníky přímo do rodin, kteří tam pomáhají rodičům s péčí  o děti.</w:t>
      </w:r>
      <w:br/>
    </w:p>
    <w:p>
      <w:pPr/>
      <w:r>
        <w:rPr>
          <w:b w:val="1"/>
          <w:bCs w:val="1"/>
        </w:rPr>
        <w:t xml:space="preserve">Marcel Sikora, náměstek primátora Frýdku-Místku:</w:t>
      </w:r>
      <w:r>
        <w:rPr/>
        <w:t xml:space="preserve"> "Již v loňském roce jsme Adře stejnou částkou přispěli  na program Podpora dětí s autismem a jejich rodin. Ve Frýdku-Místku žije  přibližně 120 rodin s dětmi s poruchou autistického spektra, které jsou  ve školním věku. Vím, že život pečujících rodin je výrazně omezen, a právě pro  tyto rodiny je program určen."</w:t>
      </w:r>
    </w:p>
    <w:p>
      <w:pPr/>
      <w:r>
        <w:rPr/>
        <w:t xml:space="preserve">Tento týden navíc ADRA otevírá další  skupinku volnočasových aktivit pro předškolní děti s autismem.</w:t>
      </w:r>
      <w:br/>
    </w:p>
    <w:p>
      <w:pPr/>
      <w:r>
        <w:rPr>
          <w:b w:val="1"/>
          <w:bCs w:val="1"/>
        </w:rPr>
        <w:t xml:space="preserve">Petr Adamus, zástupce vedoucího, ADRA  Frýdek-Místek:</w:t>
      </w:r>
      <w:r>
        <w:rPr/>
        <w:t xml:space="preserve"> "Bude to skupina šesti malých dětí,  tedy s výrazným nízkofunkčním autismem, takže velmi náročná skupina. Takže  z toho máme velkou radost, takže tam budeme vděčni, když město nám bude  stále nakloněno."</w:t>
      </w:r>
    </w:p>
    <w:p>
      <w:pPr/>
      <w:r>
        <w:rPr/>
        <w:t xml:space="preserve">Kromě ADRY žádaly o dotace také další organizace ve městě.</w:t>
      </w:r>
      <w:br/>
    </w:p>
    <w:p>
      <w:pPr/>
      <w:r>
        <w:rPr>
          <w:b w:val="1"/>
          <w:bCs w:val="1"/>
        </w:rPr>
        <w:t xml:space="preserve">Marcel Sikora, náměstek primátora Frýdku-Místku:</w:t>
      </w:r>
      <w:r>
        <w:rPr/>
        <w:t xml:space="preserve"> "Rovněž jsme z tohoto programu podpořili i mobilní  hospicovou péči, a to Charitu Frýdek-Místek, částkou 100 tisíc korun, 40 tisíc  korun získá spolek Andělé stromu života a 20 tisíc korun mobilní Hospic  Ondrášek. Podpoříme i dva projekty Českého Červeného kříže, a to Oceňování,  evidence a propagace bezpříspěvkového dárcovství krve a také projekt Humanitární  jednotka."</w:t>
      </w:r>
    </w:p>
    <w:p>
      <w:pPr/>
      <w:r>
        <w:rPr/>
        <w:t xml:space="preserve">Konečné slovo ve schvalování financí na všechny projekty bude  mít ale až březnové zastupitelstvo.</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2026-01-21T02:10:23+01:00</dcterms:created>
  <dcterms:modified xsi:type="dcterms:W3CDTF">2026-01-21T02:10:23+01:00</dcterms:modified>
</cp:coreProperties>
</file>

<file path=docProps/custom.xml><?xml version="1.0" encoding="utf-8"?>
<Properties xmlns="http://schemas.openxmlformats.org/officeDocument/2006/custom-properties" xmlns:vt="http://schemas.openxmlformats.org/officeDocument/2006/docPropsVTypes"/>
</file>