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zažádala o dotace na své investiční akce</w:t>
      </w:r>
    </w:p>
    <w:p>
      <w:pPr/>
      <w:r>
        <w:rPr>
          <w:b w:val="1"/>
          <w:bCs w:val="1"/>
        </w:rPr>
        <w:t xml:space="preserve">Dvě komunikace v místní části Stavy dostanou nový povrch. Radnice také připravuje opravu dvou mostků pro pěší přes řeku Stonávku. Na tyto opravy chce využít dotačního programu vyhlášeného Ministerstvem pro místní rozvoj. Peníze z dotací chce využít tak na zřízení  přírodní učebny a obnovu zahrady u základní a mateřské školy s polským jazykem vyučovacím na Holkovicích.</w:t>
      </w:r>
    </w:p>
    <w:p>
      <w:pPr/>
      <w:r>
        <w:rPr/>
        <w:t xml:space="preserve">V letošním roce radnice připravuje rekonstrukci dvou komunikací v lokalitě Stavy. První, která vede kolem sportovní haly a relaxačního centra, druhá pak kolem tenisových kurtů. </w:t>
      </w:r>
    </w:p>
    <w:p>
      <w:pPr/>
      <w:r>
        <w:rPr>
          <w:b w:val="1"/>
          <w:bCs w:val="1"/>
        </w:rPr>
        <w:t xml:space="preserve">Tomáš Wawrzyk (ANO), místostarosta Stonavy: </w:t>
      </w:r>
      <w:r>
        <w:rPr/>
        <w:t xml:space="preserve">„Povrch těch dvou komunikací je hodně narušen budováním nových přípojek k rodinným domům, a proto bychom chtěli udělat celistvý asfalt.“</w:t>
      </w:r>
    </w:p>
    <w:p>
      <w:pPr/>
      <w:r>
        <w:rPr/>
        <w:t xml:space="preserve">Obec na tuto opravu dvou komunikací v délce téměř 1200m chce využít dotaci z Ministerstva pro místní rozvoj. V rámci stejného dotačního titulu zažádala obec také o peníze na rekonstrukci dvou lávek pro pěší a cyklisty. První mostek přes řeku Stonávku se nachází poblíž Dolu Darkov, druhý pak pod Dělnických domem.</w:t>
      </w:r>
    </w:p>
    <w:p>
      <w:pPr/>
      <w:r>
        <w:rPr>
          <w:b w:val="1"/>
          <w:bCs w:val="1"/>
        </w:rPr>
        <w:t xml:space="preserve">Tomáš Wawrzyk (ANO), místostarosta Stonavy: </w:t>
      </w:r>
      <w:r>
        <w:rPr/>
        <w:t xml:space="preserve">„Na obou lávkách jsou závady, které je nutno odstranit, proto budeme žádat o dotace a ta výše dotace je až 80% z ceny stavby.“</w:t>
      </w:r>
    </w:p>
    <w:p>
      <w:pPr/>
      <w:r>
        <w:rPr/>
        <w:t xml:space="preserve">V prosinci obec zažádala také o dotaci Moravskoslezský kraj a to na rekonstrukci  venkovního areálu polské MŠ ve Stonavě a to ve výši 400.000 Kč. Započaty byly také přípravné práce na zamýšleném projektu Venkovní učebny u polské ZŠ. </w:t>
      </w:r>
    </w:p>
    <w:p>
      <w:pPr/>
      <w:r>
        <w:rPr>
          <w:b w:val="1"/>
          <w:bCs w:val="1"/>
        </w:rPr>
        <w:t xml:space="preserve">Ondřej Feber (ANO), starosta Stonavy:</w:t>
      </w:r>
      <w:r>
        <w:rPr/>
        <w:t xml:space="preserve"> „My jsme v loňském roce vlastně celou školu včetně mateřské školy zrekonstruovali. Tyto stavební práce si vyžádaly také vstupy na přilehlé pozemky.  Taky ty parkové záležitosti byly už trochu zanedbané, takže nám to nevadilo a my teď to musíme dát do pořádku, protože když je budova v pořádku, potřebujeme, aby i okolí bylo v pořádku. Máme tam v úmyslu vybudovat takou nějakou „Školu v přírodě“, takže já si myslím, že všichni budou spokojeni.“</w:t>
      </w:r>
    </w:p>
    <w:p>
      <w:pPr/>
      <w:r>
        <w:rPr/>
        <w:t xml:space="preserve">Ale to není vše. V nejbližší době chce radnice začít s výstavbou chodníku od dolanské školy směrem na Holkovice. </w:t>
      </w:r>
    </w:p>
    <w:p>
      <w:pPr/>
      <w:r>
        <w:rPr>
          <w:b w:val="1"/>
          <w:bCs w:val="1"/>
        </w:rPr>
        <w:t xml:space="preserve">Ondřej Feber (ANO), starosta Stonavy: </w:t>
      </w:r>
      <w:r>
        <w:rPr/>
        <w:t xml:space="preserve">„Máme schváleno, že požádáme o dotaci na stavbu chodníku Holkovice-Dolany, na čemž nám velice záleží. Uvidíme, jak pochodíme na státním fondu dopravní infrastruktury. Já jsem optimista v tomto směru, plány máme dobře připravené.“</w:t>
      </w:r>
    </w:p>
    <w:p>
      <w:pPr/>
      <w:r>
        <w:rPr/>
        <w:t xml:space="preserve">K výstavbě chodníku a vůbec k problematice dotací se vrátíme v některém z příštích vydání Stonavského expresu.</w:t>
      </w:r>
    </w:p>
    <w:p>
      <w:pPr/>
      <w:r>
        <w:rPr/>
        <w:t xml:space="preserve">---</w:t>
      </w:r>
    </w:p>
    <w:p>
      <w:pPr>
        <w:pStyle w:val="Heading1"/>
      </w:pPr>
      <w:r>
        <w:rPr>
          <w:sz w:val="36"/>
          <w:szCs w:val="36"/>
        </w:rPr>
        <w:t xml:space="preserve">Úředníci na radnici už nepracují v nouzovém režimu</w:t>
      </w:r>
    </w:p>
    <w:p>
      <w:pPr/>
      <w:r>
        <w:rPr>
          <w:b w:val="1"/>
          <w:bCs w:val="1"/>
        </w:rPr>
        <w:t xml:space="preserve">Vláda ČR rozhodla, že úřady od pondělí 15. února se opět otevřou pro veřejnost. Tato změna se dotkla i úředních hodin stonavského obecního úřadu.</w:t>
      </w:r>
    </w:p>
    <w:p>
      <w:pPr/>
      <w:r>
        <w:rPr/>
        <w:t xml:space="preserve">Úředníci jsou občanům k dispozici vždy v pondělí a ve středu v době od 8 do 17 hodin s půlhodinovou polední přestávkou. V úterý, ve čtvrtek a v pátek pak vždy po telefonické dohodě s konkrétním úředníkem.</w:t>
      </w:r>
    </w:p>
    <w:p>
      <w:pPr/>
      <w:r>
        <w:rPr/>
        <w:t xml:space="preserve">Radnice ale i přesto žádá občany, aby obecní úřad navštěvovali pouze v nejnutnějších případech, kdy nelze konkrétní situaci řešit emailem, nebo telefonicky.</w:t>
      </w:r>
    </w:p>
    <w:p>
      <w:pPr/>
      <w:r>
        <w:rPr/>
        <w:t xml:space="preserve">Týká se to i úhrady místních poplatků, které je možno zaplatit bezhotovostně. V případě, že občan nezná svůj variabilní symbol pro platbu, může o něj požádat telefonicky, nebo emailem paní Alenu Macoškovou. Poplatky za odpad, psa a poplatek za stočné, pokud je občan připojen na obecní kanalizaci je nutno uhradit do 31. března.</w:t>
      </w:r>
    </w:p>
    <w:p>
      <w:pPr/>
      <w:r>
        <w:rPr/>
        <w:t xml:space="preserve">---</w:t>
      </w:r>
    </w:p>
    <w:p>
      <w:pPr>
        <w:pStyle w:val="Heading1"/>
      </w:pPr>
      <w:r>
        <w:rPr>
          <w:sz w:val="36"/>
          <w:szCs w:val="36"/>
        </w:rPr>
        <w:t xml:space="preserve">Předškoláci se na první třídu pilně připravují</w:t>
      </w:r>
    </w:p>
    <w:p>
      <w:pPr/>
      <w:r>
        <w:rPr>
          <w:b w:val="1"/>
          <w:bCs w:val="1"/>
        </w:rPr>
        <w:t xml:space="preserve">S kamerou jsme navštívili třídu Motýlků v mateřské škole na Dolanech. Od února tady funguje kroužek, který dětem pomůže s přípravou na první třídu.</w:t>
      </w:r>
    </w:p>
    <w:p>
      <w:pPr/>
      <w:r>
        <w:rPr/>
        <w:t xml:space="preserve">Zatímco si jejich kamarádi užívají odpolední klid, předškoláci z Dolan se od prvního únorového úterka pilně připravují na školu. Zábavnou formou si společně s učitelkou opakují vše, co by mělo dítě při nástupu do první třídy umět.</w:t>
      </w:r>
    </w:p>
    <w:p>
      <w:pPr/>
      <w:r>
        <w:rPr>
          <w:b w:val="1"/>
          <w:bCs w:val="1"/>
        </w:rPr>
        <w:t xml:space="preserve">anketa, předškoláci:</w:t>
      </w:r>
      <w:r>
        <w:rPr/>
        <w:t xml:space="preserve"> „Máme tady různé úkoly a musíme je plnit.“ „Teď musíme vystřihnout čtyři barevné kruhy.“ „Museli jsme je nalepit, kde to bylo napsané. Nad, před, za a pod.“ „Děláme nějaké úkoly, abychom se to naučili.“ „Vystřihujeme a kreslíme, protože se připravujeme do školy.“ „My se učíme písmenka.“ „Já mám v pouzdře nůžky, pastelky, strouhátko a gumu.“ „Já se těším do školy na písmenka.“ „Já rád sportuju, těším se na tělocvik.“</w:t>
      </w:r>
    </w:p>
    <w:p>
      <w:pPr/>
      <w:r>
        <w:rPr/>
        <w:t xml:space="preserve">Kroužek, který je v mateřské škole na Dolanech realizován každým rokem, letos nese název Chytrá hlavička – bystrá ručička.</w:t>
      </w:r>
    </w:p>
    <w:p>
      <w:pPr/>
      <w:r>
        <w:rPr>
          <w:b w:val="1"/>
          <w:bCs w:val="1"/>
        </w:rPr>
        <w:t xml:space="preserve">Helena Skutková, vedoucí učitelka MŠ Dolany: </w:t>
      </w:r>
      <w:r>
        <w:rPr/>
        <w:t xml:space="preserve">„Jedná se o kroužek, který je pro děti, které mají v září nastoupit do první třídy. Je to intenzivnější příprava na ten vstup do základní školy.“</w:t>
      </w:r>
    </w:p>
    <w:p>
      <w:pPr/>
      <w:r>
        <w:rPr/>
        <w:t xml:space="preserve">Přestože kroužek není povinný, zájem o něj mají všichni budoucí prvňáčci.</w:t>
      </w:r>
    </w:p>
    <w:p>
      <w:pPr/>
      <w:r>
        <w:rPr>
          <w:b w:val="1"/>
          <w:bCs w:val="1"/>
        </w:rPr>
        <w:t xml:space="preserve">Helena Skutková, vedoucí učitelka MŠ Dolany: </w:t>
      </w:r>
      <w:r>
        <w:rPr/>
        <w:t xml:space="preserve">„Jedná se nám o to, aby si dítě zvyklo manipulovat s batohem, pouzdrem, vyjmout z pouzdra potřebné pastelky a tužky, umět zpátky uklidit. Samozřejmě stříhání je nedílnou součástí předškolního vzdělávání, ale my prostě hravou formou přibližujeme dětem základy toho, co má dítě zvládat, než do té první třídy nastoupí. Předškoláci jsou samozřejmě vedeni v průběhu celého předškolního vzdělávání, ale je pravdou, že v rámci toho kroužku je to zintenzivnění té přípravy. Na tom kroužku jsou přítomni jenom ti předškoláci.“</w:t>
      </w:r>
    </w:p>
    <w:p>
      <w:pPr/>
      <w:r>
        <w:rPr/>
        <w:t xml:space="preserve">Kromě takovéto přípravy je ve Stonavě každoročně realizován také kroužek pro budoucí prvňáčky ze všech mateřských škol a to pod taktovkou učitelky 1. třídy.</w:t>
      </w:r>
    </w:p>
    <w:p>
      <w:pPr/>
      <w:r>
        <w:rPr/>
        <w:t xml:space="preserve">---</w:t>
      </w:r>
    </w:p>
    <w:p>
      <w:pPr>
        <w:pStyle w:val="Heading1"/>
      </w:pPr>
      <w:r>
        <w:rPr>
          <w:sz w:val="36"/>
          <w:szCs w:val="36"/>
        </w:rPr>
        <w:t xml:space="preserve">Stonawska bitwa siedmiodniowej wojny cz. I</w:t>
      </w:r>
    </w:p>
    <w:p>
      <w:pPr/>
      <w:r>
        <w:rPr>
          <w:b w:val="1"/>
          <w:bCs w:val="1"/>
        </w:rPr>
        <w:t xml:space="preserve">Z powodu pandemii w tym roku uroczystość wspomnieniowa przy mogile polskich ofiar siedmiodniowej wojny przebiegła w kameralnym gronie. Z tego też powodu nie odbyły się zaplanowane wcześniej wspólne publiczne debaty czeskich i polskich historyków na temat tych wciąż budzących emocje wydarzeń. Nasz reportaż mógłby więc nieco wypełnić tę lukę.</w:t>
      </w:r>
    </w:p>
    <w:p>
      <w:pPr/>
      <w:r>
        <w:rPr>
          <w:b w:val="1"/>
          <w:bCs w:val="1"/>
        </w:rPr>
        <w:t xml:space="preserve">Daniel Korbel, historyk:</w:t>
      </w:r>
      <w:r>
        <w:rPr/>
        <w:t xml:space="preserve"> „24 stycznia 1919 r. wojska czeske zajęły Karwinę. 25 stycznia nastąpiła przerwa w walkach, ponieważ Czesi zaatakowali polską część Śląska Cieszyńskiego siłami około siedmiu tysięcy żołnierzy i liczyli na to, że uda się im troszeczkę oszukać Polaków i przekonać ich, że to państwa Ententy, mocarstwa, zajmują Śląsk Cieszyński, i Polacy się wcofają bez walki. Ale kiedy okazało się, że Polacy się bronią, że dochodzi do twardych walk, to Czesi stwierdzili, że siedem tysięcy to jest za mało, żeby zdobyć cały Śląsk Cieszyński, przynajmniej do Wisły, a jednocześnie okupować tereny, które się zajęło, więc 25 stycznia ściągali posiłki.” </w:t>
      </w:r>
    </w:p>
    <w:p>
      <w:pPr/>
      <w:r>
        <w:rPr>
          <w:b w:val="1"/>
          <w:bCs w:val="1"/>
        </w:rPr>
        <w:t xml:space="preserve">Bohdan Prymus, nauczyciel historii: </w:t>
      </w:r>
      <w:r>
        <w:rPr/>
        <w:t xml:space="preserve">„Polscy obrońcy Stonawy przyjechali do Stonawy po południu dwudziestego piątego stycznia i zaraz wysłali swoje patrole w kierunku Bonkowa i Dolan.” </w:t>
      </w:r>
    </w:p>
    <w:p>
      <w:pPr/>
      <w:r>
        <w:rPr>
          <w:b w:val="1"/>
          <w:bCs w:val="1"/>
        </w:rPr>
        <w:t xml:space="preserve">Daniel Korbel, historyk:</w:t>
      </w:r>
      <w:r>
        <w:rPr/>
        <w:t xml:space="preserve"> „To była 11. kompania 12. pułku Ziemi Wadowickiej dowodzona przez Bronisława Kawałkowskiego, porucznika Wojska Polskiego. I oni obsadzili różne punkty na terenie Stonawy.”   </w:t>
      </w:r>
    </w:p>
    <w:p>
      <w:pPr/>
      <w:r>
        <w:rPr>
          <w:b w:val="1"/>
          <w:bCs w:val="1"/>
        </w:rPr>
        <w:t xml:space="preserve">Bohdan Prymus, nauczyciel historii: </w:t>
      </w:r>
      <w:r>
        <w:rPr/>
        <w:t xml:space="preserve">„W tym samym mniej więcej czasie pod wieczór z Solcy, z Karwiny wyszły patrole, wyszły patrole czeskie, i niespodziewanie doszło do konfrontacji.” </w:t>
      </w:r>
    </w:p>
    <w:p>
      <w:pPr/>
      <w:r>
        <w:rPr>
          <w:b w:val="1"/>
          <w:bCs w:val="1"/>
        </w:rPr>
        <w:t xml:space="preserve">Daniel Korbel, historyk: </w:t>
      </w:r>
      <w:r>
        <w:rPr/>
        <w:t xml:space="preserve">„Doszło do pierwszych takich drobnych starć w okolicach Bonkowa, Drzewiannika, na tych przysiółkach tam w stronę Darkowa, w stronę Solcy. 26 stycznia rano, Czesi rozpoczęli już atak pełną parą.”  </w:t>
      </w:r>
    </w:p>
    <w:p>
      <w:pPr/>
      <w:r>
        <w:rPr>
          <w:b w:val="1"/>
          <w:bCs w:val="1"/>
        </w:rPr>
        <w:t xml:space="preserve">Tomáš Rusek, historyk: </w:t>
      </w:r>
      <w:r>
        <w:rPr/>
        <w:t xml:space="preserve">„Nacházíme se v prostoru hostince u Febra, který byl jeden z prvních domů, ke kterému se českoslovenští legionáři dostali. Směrem k nám postupoval první prapor 21. střeleckého pluku z Francie. Již v časných ranních hodinách během průzkumu na předpolí Stonavy došlo k poměrně zarytému boji, kdy byl zraněn podporučík Zdeňko Waldhütter a bylo zjištěno, že Stonava je velmi silně bráněna polským vojskem. Hned na začátku obce, na její severní části, došlo k významnému střetnutí, které mohlo ovlivnit psychiku československých legionářů.“</w:t>
      </w:r>
    </w:p>
    <w:p>
      <w:pPr/>
      <w:r>
        <w:rPr/>
        <w:t xml:space="preserve">  Co mogło wpłynąć na późniejsze brutalne zachowanie czeskich legionistów wobec polskich obrońców Stonawy, powiemy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7-0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2026-04-02T17:00:47+02:00</dcterms:created>
  <dcterms:modified xsi:type="dcterms:W3CDTF">2026-04-02T17:00:47+02:00</dcterms:modified>
</cp:coreProperties>
</file>

<file path=docProps/custom.xml><?xml version="1.0" encoding="utf-8"?>
<Properties xmlns="http://schemas.openxmlformats.org/officeDocument/2006/custom-properties" xmlns:vt="http://schemas.openxmlformats.org/officeDocument/2006/docPropsVTypes"/>
</file>