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jsou ve finanční tísni, hledají pomoc v poradnách</w:t>
      </w:r>
    </w:p>
    <w:p>
      <w:pPr/>
      <w:r>
        <w:rPr>
          <w:b w:val="1"/>
          <w:bCs w:val="1"/>
        </w:rPr>
        <w:t xml:space="preserve">Problémy se ztrátou zaměstnání a neschopnost platit své závazky, začíná trápit stále více lidí. Častěji se tak obracejí na poradny. Stejnou zkušenost má i Tulipán v Horní Suché na Karvinsku.</w:t>
      </w:r>
    </w:p>
    <w:p>
      <w:pPr/>
      <w:r>
        <w:rPr/>
        <w:t xml:space="preserve">Poradna spolku Tulipán v Horní Suché funguje od roku 2015. Pomáhá lidem například s rozvodem, výživným, či s pěstounskou péčí. Od vypuknutí pandemie se ale častěji na poradnu obracejí lidé, kteří se dostali do finanční tísně. </w:t>
      </w:r>
    </w:p>
    <w:p>
      <w:pPr/>
      <w:r>
        <w:rPr>
          <w:b w:val="1"/>
          <w:bCs w:val="1"/>
        </w:rPr>
        <w:t xml:space="preserve">Tereza Sadok, vedoucí poradny spolku Tulipán: </w:t>
      </w:r>
      <w:r>
        <w:rPr/>
        <w:t xml:space="preserve">"Musím říct, že počet žadatelů o insolvenci se zvýšil. Nejčastějším důvodem je ztráta práce a neschopnost najít si novou. Protože většina odvětví jsou zavřená, tudíž číšníci, nebo kuchaři, dokonce i kadeřníci si hledají práci mimo svůj obor, a je to velký problém.  Takže se dostanou do dluhů, nemohou splácet a ta podpora státu není taková, jakou by potřebovali.”</w:t>
      </w:r>
    </w:p>
    <w:p>
      <w:pPr/>
      <w:r>
        <w:rPr/>
        <w:t xml:space="preserve">Poradna ale pomáhá i seniorům, samoživitelkám, či lidem ze sociálně vyloučených lokalit. Se svým problémem se na poradu obrátila i paní Vanda.</w:t>
      </w:r>
    </w:p>
    <w:p>
      <w:pPr/>
      <w:r>
        <w:rPr>
          <w:b w:val="1"/>
          <w:bCs w:val="1"/>
        </w:rPr>
        <w:t xml:space="preserve">paní Vanda, klientka poradny:</w:t>
      </w:r>
      <w:r>
        <w:rPr/>
        <w:t xml:space="preserve"> "Vzala jsem si půjčku a zdálo se mi, že furt hodně platím. Pomohla mi to vyřešit a nakonec mi sehnala i advokáta.”</w:t>
      </w:r>
    </w:p>
    <w:p>
      <w:pPr/>
      <w:r>
        <w:rPr>
          <w:b w:val="1"/>
          <w:bCs w:val="1"/>
        </w:rPr>
        <w:t xml:space="preserve">paní Dana, klientka poradny:</w:t>
      </w:r>
      <w:r>
        <w:rPr/>
        <w:t xml:space="preserve"> "Já jsem přišla za paní Terezkou s ohledem přepsání nemovitosti. Nešlo to nějak přepsat, pomohla mi, sehnala mi advokáta."</w:t>
      </w:r>
    </w:p>
    <w:p>
      <w:pPr/>
      <w:r>
        <w:rPr/>
        <w:t xml:space="preserve">Poradna neslouží jen pro místní obyvatelé, ale i pro lidi z okolních obcí. Telefonicky se může objednat každý, kdo potřebuje pomoc.</w:t>
      </w:r>
    </w:p>
    <w:p>
      <w:pPr/>
      <w:r>
        <w:rPr/>
        <w:t xml:space="preserve">---</w:t>
      </w:r>
    </w:p>
    <w:p>
      <w:pPr>
        <w:pStyle w:val="Heading1"/>
      </w:pPr>
      <w:r>
        <w:rPr>
          <w:sz w:val="36"/>
          <w:szCs w:val="36"/>
        </w:rPr>
        <w:t xml:space="preserve">Sociální zařízení nákazu Covid-19 zvládly</w:t>
      </w:r>
    </w:p>
    <w:p>
      <w:pPr/>
      <w:r>
        <w:rPr>
          <w:b w:val="1"/>
          <w:bCs w:val="1"/>
        </w:rPr>
        <w:t xml:space="preserve">Nákaza Covid-19 se nevyhnula ani sociálním zařízením ve Frýdku-Místku. Naštěstí se s ní všechny pobytové domy popraly na výbornou. Výrazně pomohli dobrovolníci, kteří zastupovali zaměstnance v karanténě a nyní už všichni spoléhají na očkování, kterým si prošli uživatelé i pracovníci.</w:t>
      </w:r>
    </w:p>
    <w:p>
      <w:pPr/>
      <w:r>
        <w:rPr/>
        <w:t xml:space="preserve">Nákaza koronavirem udělala během ledna pořádný rozruch v Domově  Přístav ve Frýdku-Místku. </w:t>
      </w:r>
    </w:p>
    <w:p>
      <w:pPr/>
      <w:r>
        <w:rPr>
          <w:b w:val="1"/>
          <w:bCs w:val="1"/>
        </w:rPr>
        <w:t xml:space="preserve">Petra Morcinková, ředitelka Domova Přístav Frýdek-Místek:</w:t>
      </w:r>
      <w:r>
        <w:rPr/>
        <w:t xml:space="preserve"> "Během tří týdnů se nám nakazilo 25 uživatelů a 20 pracovníků,  což bylo docela organizačně náročné, protože to byla většina pracovníků."</w:t>
      </w:r>
    </w:p>
    <w:p>
      <w:pPr/>
      <w:r>
        <w:rPr/>
        <w:t xml:space="preserve">V domově panoval přísný režim, pečovatelé nosili  ochranné obleky a nakažení klientu museli být v izolaci na pokojích.</w:t>
      </w:r>
    </w:p>
    <w:p>
      <w:pPr/>
      <w:r>
        <w:rPr>
          <w:b w:val="1"/>
          <w:bCs w:val="1"/>
        </w:rPr>
        <w:t xml:space="preserve">Petra Morcinková, ředitelka Domova Přístav Frýdek-Místek:</w:t>
      </w:r>
      <w:r>
        <w:rPr/>
        <w:t xml:space="preserve"> "Pouze u dvou případů muselo dojít k hospitalizaci, ale  oba dva uživatelé se nám ve zdraví vrátili, za což jsme teda rádi."</w:t>
      </w:r>
    </w:p>
    <w:p>
      <w:pPr/>
      <w:r>
        <w:rPr/>
        <w:t xml:space="preserve">Podobná situace panovala i v Domově se zvláštním režimem  Beskyd, kde měli nakažené klienty i zaměstnance na konci minulého roku. S nemocí  se ale v zařízeních vypořádali na výbornou. </w:t>
      </w:r>
    </w:p>
    <w:p>
      <w:pPr/>
      <w:r>
        <w:rPr>
          <w:b w:val="1"/>
          <w:bCs w:val="1"/>
        </w:rPr>
        <w:t xml:space="preserve">Marcel Sikora, náměstek primátora Frýdku-Místku:</w:t>
      </w:r>
      <w:r>
        <w:rPr/>
        <w:t xml:space="preserve"> "V obou těchto zařízeních pomohli dobrovolníci vyškolení  Českých červeným křížem a také dobrovolníci ADRY. Všem těmto osobám chci velmi  poděkovat. Bez nich by se situace zvládala opravdu mnohem složitěji."</w:t>
      </w:r>
    </w:p>
    <w:p>
      <w:pPr/>
      <w:r>
        <w:rPr>
          <w:b w:val="1"/>
          <w:bCs w:val="1"/>
        </w:rPr>
        <w:t xml:space="preserve">Petra Morcinková, ředitelka Domova Přístav Frýdek-Místek:</w:t>
      </w:r>
      <w:r>
        <w:rPr/>
        <w:t xml:space="preserve"> "Měli jsme pracovníky z jiných služeb Armády spásy, to  znamená tady z prevence bezdomovectví Frýdek-Místek, měli jsme i zapůjčený  personál zdravotní z Kunčiček, to znamená z domova Přístav Kunčičky Ostrava.  Pracovali tady i duchovní Armády spásy, bývali pracovníci Armády spásy, takže  nějak takovou tou pomocí jsme to zvládli tu situaci."</w:t>
      </w:r>
    </w:p>
    <w:p>
      <w:pPr/>
      <w:r>
        <w:rPr/>
        <w:t xml:space="preserve">Nákaza se tak během pandemického roku postupně dostala do téměř  všech sociálních zařízení. </w:t>
      </w:r>
    </w:p>
    <w:p>
      <w:pPr/>
      <w:r>
        <w:rPr>
          <w:b w:val="1"/>
          <w:bCs w:val="1"/>
        </w:rPr>
        <w:t xml:space="preserve">Petr Kuchta, ředitel Domova pro seniory Frýdek-Místek:</w:t>
      </w:r>
      <w:r>
        <w:rPr/>
        <w:t xml:space="preserve"> "Situaci s Covidem jsme nějakým způsobem ustáli, teď  neevidujeme žádné nakažené uživatele a co se týče zaměstnanců, tak teď dobíhají  na nemocenské ještě dva."</w:t>
      </w:r>
    </w:p>
    <w:p>
      <w:pPr/>
      <w:r>
        <w:rPr>
          <w:b w:val="1"/>
          <w:bCs w:val="1"/>
        </w:rPr>
        <w:t xml:space="preserve">Marcel Sikora, náměstek primátora Frýdku-Místku:</w:t>
      </w:r>
      <w:r>
        <w:rPr/>
        <w:t xml:space="preserve"> "Nechci to zakřiknout, ale aktuálně se v pobytových sociálních  zařízeních nákaza Covid udržuje na velmi nízkých číslech. Věřím, že je to i  důsledek očkování, kdy první dávku dostali jak uživatelé, tak zaměstnanci a  nyní probíhá očkování druhou dávkou."</w:t>
      </w:r>
    </w:p>
    <w:p>
      <w:pPr/>
      <w:r>
        <w:rPr>
          <w:b w:val="1"/>
          <w:bCs w:val="1"/>
        </w:rPr>
        <w:t xml:space="preserve">Petr Kuchta, ředitel Domova pro seniory Frýdek-Místek:</w:t>
      </w:r>
      <w:r>
        <w:rPr/>
        <w:t xml:space="preserve"> "Máme za sebou už druhé kolo očkování, zapojilo se do něj  vlastně skoro 70 procent personálu z přímé obslužné péče. Uživatelé měli i  zájem, tam evidujeme nějaký pětaosmdesáti procentní zájem, takže teď čekáme na  doběh účinnosti té vakcíny."</w:t>
      </w:r>
    </w:p>
    <w:p>
      <w:pPr/>
      <w:r>
        <w:rPr>
          <w:b w:val="1"/>
          <w:bCs w:val="1"/>
        </w:rPr>
        <w:t xml:space="preserve">Petra Morcinková, ředitelka Domova Přístav Frýdek-Místek:</w:t>
      </w:r>
      <w:r>
        <w:rPr/>
        <w:t xml:space="preserve"> "Vzhledem k tomu, že většina uživatelů prošla Covidem v současné  době, tak bylo naočkováno pouze 7 uživatelů, kteří neprošli touhle nemocí a 7  pracovníků, kteří neprošli. Zbytek bude očkován až po devadesáti dnech od  nákazy."</w:t>
      </w:r>
    </w:p>
    <w:p>
      <w:pPr/>
      <w:r>
        <w:rPr/>
        <w:t xml:space="preserve">Nemoc teď bohužel výrazně ohrožuje převážně mladší ročníky  ve společnosti. Svůj podíl na tom mají rychle se šířící mutace koronaviru. </w:t>
      </w:r>
    </w:p>
    <w:p>
      <w:pPr/>
      <w:r>
        <w:rPr/>
        <w:t xml:space="preserve">---</w:t>
      </w:r>
    </w:p>
    <w:p>
      <w:pPr>
        <w:pStyle w:val="Heading1"/>
      </w:pPr>
      <w:r>
        <w:rPr>
          <w:sz w:val="36"/>
          <w:szCs w:val="36"/>
        </w:rPr>
        <w:t xml:space="preserve">Končící doly Darkov a ČSA přecházejí z OKD pod Diamo</w:t>
      </w:r>
    </w:p>
    <w:p>
      <w:pPr/>
      <w:r>
        <w:rPr>
          <w:b w:val="1"/>
          <w:bCs w:val="1"/>
        </w:rPr>
        <w:t xml:space="preserve">Hned dva doly v našem kraji končí v tomto týdnu provoz a od března přecházejí z OKD pod státní podnik Diamo. Část zaměstnanců sice bude pokračovat na sanačních pracích, ale většina horníků končí. Těžba v dalších šachtách OKD prý ale rozhodně v tomto roce neskončí. Moravskoslezský kraj už má koncepci rozvoje pohornické krajiny.</w:t>
      </w:r>
    </w:p>
    <w:p>
      <w:pPr/>
      <w:r>
        <w:rPr/>
        <w:t xml:space="preserve">Od 1. března už doly ČSA a Darkov budou spadat pod státní podnik Diamo, který se zabývá především zahlazovacími pracemi po hornické činnosti. Na sanaci šachet zůstane pracovat pouze 500 zaměstnanců OKD. Ostatní musejí odejít. </w:t>
      </w:r>
    </w:p>
    <w:p>
      <w:pPr/>
      <w:r>
        <w:rPr>
          <w:b w:val="1"/>
          <w:bCs w:val="1"/>
        </w:rPr>
        <w:t xml:space="preserve">Karel Havlíček, ministr průmyslu a obchodu:</w:t>
      </w:r>
      <w:r>
        <w:rPr/>
        <w:t xml:space="preserve"> "1 252 absolvuje v první polovině  března propouštěcí pohovory. Výše odstupného se odvíjí od způsobu ukončení  pracovního poměru a od počtu odpracovaných let. V případě ukončení pracovního poměru dohodou  může zaměstnanec obdržet až 11násobek průměrného měsíčního výdělku."</w:t>
      </w:r>
    </w:p>
    <w:p>
      <w:pPr/>
      <w:r>
        <w:rPr/>
        <w:t xml:space="preserve">Kraj chce pomoci i firmám, které byly na OKD napojeny a nyní kvůli jeho konci přijdou o zakázky. Je jich asi 300.</w:t>
      </w:r>
    </w:p>
    <w:p>
      <w:pPr/>
      <w:r>
        <w:rPr>
          <w:b w:val="1"/>
          <w:bCs w:val="1"/>
        </w:rPr>
        <w:t xml:space="preserve">Ivo Vondrák, hejtman MS kraje: </w:t>
      </w:r>
      <w:r>
        <w:rPr/>
        <w:t xml:space="preserve">„Nechceme  nechat tyto firmy a jejich zaměstnance na holičkách, proto vznikl krajský program TASK FORCE OKD,  který má za cíl pomoci firmám vyrovnat se s útlumem a ukončením těžby uhlí v regionu tak, aby dál  úspěšně fungovaly a dávaly lidem práci. Cestou je pomoc získat finanční prostředky na inovace a  úpravu jejich programu.“</w:t>
      </w:r>
    </w:p>
    <w:p>
      <w:pPr/>
      <w:r>
        <w:rPr/>
        <w:t xml:space="preserve">Zbývající šachty v letošním roce zavřeny nebudou. Jde o Důl ČSM-sever a ČSM-jih, které bude společnost OKD dál provozovat jako jeden důl.</w:t>
      </w:r>
    </w:p>
    <w:p>
      <w:pPr/>
      <w:r>
        <w:rPr>
          <w:b w:val="1"/>
          <w:bCs w:val="1"/>
        </w:rPr>
        <w:t xml:space="preserve">Karel Havlíček, ministr průmyslu a obchodu: </w:t>
      </w:r>
      <w:r>
        <w:rPr/>
        <w:t xml:space="preserve">"Necháváme ten termín otevřený, rozhodně ne letos. Nejbližší možný termín je konec roku 2022, to není ještě úplně definitivně stanovené, bude o tom určitě diskuse v následujících měsících. Bude to rozhodně záviset na vývoji cen uhlí, i na celkových ekonomických výsledcích společnosti."</w:t>
      </w:r>
    </w:p>
    <w:p>
      <w:pPr/>
      <w:r>
        <w:rPr/>
        <w:t xml:space="preserve">Kraj připravuje proměnu území po těžbě mezi městy Karviná, Havířov a Orlová. Chce tam rozvíjet inovativní podnikání, ale také vytvořit lidem možnosti pro trávení volného času, například vystavět cyklostezky.</w:t>
      </w:r>
    </w:p>
    <w:p>
      <w:pPr/>
      <w:r>
        <w:rPr/>
        <w:t xml:space="preserve">---</w:t>
      </w:r>
    </w:p>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“Člověk chápe, když si někdo potřebuje najet ke vchodu, protože stěhuje, vytahuje skříň, pračku. To je jakoby logické, ale toto bezohledné najíždění na zeleň, to je jako nepochopitelné.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Tvář Nového Jičína bude usměrňovat městský architekt</w:t>
      </w:r>
    </w:p>
    <w:p>
      <w:pPr/>
      <w:r>
        <w:rPr>
          <w:b w:val="1"/>
          <w:bCs w:val="1"/>
        </w:rPr>
        <w:t xml:space="preserve">Novojičínská radnice hledá externího architekta. Měl by být poradcem u významných projektů, a to nejen pro město. Odbornou radu u něj získají také občané nebo investoři, kteří plánují své stavební záměry na území města.</w:t>
      </w:r>
    </w:p>
    <w:p>
      <w:pPr/>
      <w:r>
        <w:rPr/>
        <w:t xml:space="preserve">Na počátku tohoto volebního období vedení novojičínské radnice zřídilo komisi architektury jako poradní orgán rady města. Teď se navíc rozhodlo pro oblast urbanismu a územního plánování zřídit nově pozici externího městského architekta.</w:t>
      </w:r>
    </w:p>
    <w:p>
      <w:pPr/>
      <w:r>
        <w:rPr>
          <w:b w:val="1"/>
          <w:bCs w:val="1"/>
        </w:rPr>
        <w:t xml:space="preserve">Ondřej Syrovátka (SZ), 2. místostarosta Nového Jičína: </w:t>
      </w:r>
      <w:r>
        <w:rPr/>
        <w:t xml:space="preserve">“Jedním z plánů vedení města v tomto volebním období je i právě zkvalitnění rozvoje města a větší důraz na architektonické, případně ideové soutěže, které do této doby příliš neprobíhaly. Jedním příkladem z minulého volebního období to byla obřadní síň, na kterou se dělala ideová soutěž.” </w:t>
      </w:r>
    </w:p>
    <w:p>
      <w:pPr/>
      <w:r>
        <w:rPr>
          <w:b w:val="1"/>
          <w:bCs w:val="1"/>
        </w:rPr>
        <w:t xml:space="preserve">Václav Dobrozemský (ODS), 1. místostarosta Nového Jičína: </w:t>
      </w:r>
      <w:r>
        <w:rPr/>
        <w:t xml:space="preserve">“My počítáme, že tento městský architekt by měl být  poradenským a konzultačním místem pro zástupce vedení města a pro stěžejní odbory, kterými jsou zejména odbor rozvoje investic, odbor územního plánování a stavebního řádu.” </w:t>
      </w:r>
    </w:p>
    <w:p>
      <w:pPr/>
      <w:r>
        <w:rPr/>
        <w:t xml:space="preserve">Architekt by měl pro město začít pracovat ve 2. čtvrtletí letošního roku, smlouva bude znít na 500 hodin ročně.</w:t>
      </w:r>
    </w:p>
    <w:p>
      <w:pPr/>
      <w:r>
        <w:rPr>
          <w:b w:val="1"/>
          <w:bCs w:val="1"/>
        </w:rPr>
        <w:t xml:space="preserve">Marie Machková, tisková mluvčí MěÚ Nový Jičín: </w:t>
      </w:r>
      <w:r>
        <w:rPr/>
        <w:t xml:space="preserve">“Externí spolupracovník úřadu bude mít konzultační hodiny jednou týdně a v nich poskytne osobní odbornou pomoc nejen městu, ale i veřejnosti, developerům, investorům a vlastníkům nemovitostí, aby jejich záměry nebyly v rozporu s architektonickým rozvojem a koncepcemi města.” </w:t>
      </w:r>
    </w:p>
    <w:p>
      <w:pPr/>
      <w:r>
        <w:rPr/>
        <w:t xml:space="preserve">Jeho prvním úkolem by mohla být architektonická soutěž na multifunkční sportovní halu, rekonstrukci smuteční síně nebo pěší lávky na ulici Novosady.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2026-05-14T17:18:57+02:00</dcterms:created>
  <dcterms:modified xsi:type="dcterms:W3CDTF">2026-05-14T17:18:57+02:00</dcterms:modified>
</cp:coreProperties>
</file>

<file path=docProps/custom.xml><?xml version="1.0" encoding="utf-8"?>
<Properties xmlns="http://schemas.openxmlformats.org/officeDocument/2006/custom-properties" xmlns:vt="http://schemas.openxmlformats.org/officeDocument/2006/docPropsVTypes"/>
</file>