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KOTELNA-CENTRUM SPORTU A RELAXACE SE OPĚT ROZŠIŘUJE</w:t>
      </w:r>
    </w:p>
    <w:p>
      <w:pPr/>
      <w:r>
        <w:rPr>
          <w:b w:val="1"/>
          <w:bCs w:val="1"/>
        </w:rPr>
        <w:t xml:space="preserve">Kotelna-centrum sportu a relaxace v nouzovém stavu nezahálí a rozšiřuje své služby.</w:t>
      </w:r>
    </w:p>
    <w:p>
      <w:pPr/>
      <w:r>
        <w:rPr/>
        <w:t xml:space="preserve">Sport ve vnitřních prostorách je vzhledem k opatřením vlády zakázaný a proto je sportovně relaxační centrum Kotelna ve Frýdlantu nad Ostravicí momentálně uzavřeno. Centrum ale nezahálí a využilo dočasné uzavření k rekonstrukcím.</w:t>
      </w:r>
    </w:p>
    <w:p>
      <w:pPr/>
      <w:r>
        <w:rPr>
          <w:b w:val="1"/>
          <w:bCs w:val="1"/>
        </w:rPr>
        <w:t xml:space="preserve">Tereza Ptáčková, </w:t>
      </w:r>
      <w:r>
        <w:rPr>
          <w:b w:val="1"/>
          <w:bCs w:val="1"/>
        </w:rPr>
        <w:t xml:space="preserve">manažerka sportovního a relaxačního centra Kotelna: </w:t>
      </w:r>
      <w:r>
        <w:rPr>
          <w:i w:val="1"/>
          <w:iCs w:val="1"/>
        </w:rPr>
        <w:t xml:space="preserve">"Provedli jsme spoustu, jak drobnějších oprav, tak i velkých rekonstrukcí. V minulém roce bylo provedeno rozšíření fitness centra o kardio zónu, poté jsme vybudovali novou odpočívárnu pro venkovní a vnitřní saunu a teď na podzim jsme kompletně zrekonstruovali venkovní saunu, je tam nové obložení, nové lavice, má kapacitu až 16 osob, ale bohužel si jí zákazníci zatím ještě neměli možnost využít."</w:t>
      </w:r>
    </w:p>
    <w:p>
      <w:pPr/>
      <w:r>
        <w:rPr/>
        <w:t xml:space="preserve">Sportovně relaxační centrum Kotelna nově získalo i stavební povolení na vybudování nového sálu o rozloze 300m2, který bude určen pro relaxační cvičení.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TERMO Frýdlant n. Ostravicí: </w:t>
      </w:r>
      <w:r>
        <w:rPr>
          <w:i w:val="1"/>
          <w:iCs w:val="1"/>
        </w:rPr>
        <w:t xml:space="preserve">"Jako další etapu úprav a investičních akcí tady ve sportovně relaxačním centru plánujeme dostavbu a rozšíření stávajícího fitness, které se nachází v přízemí o rozšíření fitness do druhého nadzemního podlaží. Už jako první etapa této investice proběhla v loňském roce úprava střechy a tuto etapu už máme za sebou a v této chvíli se chystáme a obdrželi jsme již stavební povolení na úpravy vnitřního prostoru. V budoucnu plánujeme, že v tomto prostoru budou probíhat zejména pilates, jóga a podobné."</w:t>
      </w:r>
    </w:p>
    <w:p>
      <w:pPr/>
      <w:r>
        <w:rPr>
          <w:b w:val="1"/>
          <w:bCs w:val="1"/>
        </w:rPr>
        <w:t xml:space="preserve">Tereza Ptáčková, </w:t>
      </w:r>
      <w:r>
        <w:rPr>
          <w:b w:val="1"/>
          <w:bCs w:val="1"/>
        </w:rPr>
        <w:t xml:space="preserve">manažerka sportovního a relaxačního centra Kotelna: </w:t>
      </w:r>
      <w:r>
        <w:rPr>
          <w:i w:val="1"/>
          <w:iCs w:val="1"/>
        </w:rPr>
        <w:t xml:space="preserve">"Tím, že je nouzový stav, tak je naše provozovna už delší dobu uzavřena, je to tady smutné a už se těšíme až tady přijdou první zákazníci a vrátí se na kotelnu zase život."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2026-02-10T03:36:34+01:00</dcterms:created>
  <dcterms:modified xsi:type="dcterms:W3CDTF">2026-02-10T03:36:34+01:00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