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ředitelem ostravské ZOO bude Jiří Novák</w:t>
      </w:r>
    </w:p>
    <w:p>
      <w:pPr/>
      <w:r>
        <w:rPr>
          <w:b w:val="1"/>
          <w:bCs w:val="1"/>
        </w:rPr>
        <w:t xml:space="preserve">Ostravskou zoologickou zahradu povede Jiří Novák, který nahradí zesnulého ředitele Petra Čolase. Doposud vedl zoologické oddělení a podle výběrové komise dokáže nejlépe navázat na skvělou práci svého předchůdce.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spustil provoz očkovacího centra</w:t>
      </w:r>
    </w:p>
    <w:p>
      <w:pPr/>
      <w:r>
        <w:rPr>
          <w:b w:val="1"/>
          <w:bCs w:val="1"/>
        </w:rPr>
        <w:t xml:space="preserve">V pondělí v Havířově spustila nemocnice provoz velkokapacitního očkovacího centra. Během prvního dne dostalo vakcínu zhruba 300 lidí, kteří ocenili velký a vzdušný prostor i dobře propracovaný navigační systém.</w:t>
      </w:r>
    </w:p>
    <w:p>
      <w:pPr/>
      <w:r>
        <w:rPr/>
        <w:t xml:space="preserve">Očkovací centrum v Havířově prošlo v pondělí první ostrou zkouškou. Pro všechny bylo důležité připravit vše tak, aby byl celý proces pro lidi jednoduchý a srozumitelný.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hezky udělané. Je to rychlé. Tak, jak registraci jsem měla udělanou rychle na městském úřadě, tak tady. Člověk vůbec nečekal. Přijdete na čas a jste hned hotová.”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"Musím říct, že jsem velice překvapen a jde vidět, že když se té akce chytí lidé, kteří tomu rozumí a ví, co mají dělat, tak je to tak, jak má být. Skutečně od prvopočátku, přesný sled akcí, kde sednout, kde zajít, kde odpočívat. </w:t>
      </w:r>
      <w:br/>
    </w:p>
    <w:p>
      <w:pPr/>
      <w:r>
        <w:rPr/>
        <w:t xml:space="preserve">Nemocnice má dobře vymyšlený i systém, jak dlouho má člověk čekat v odpočinkové zóně.</w:t>
      </w:r>
      <w:br/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"Myslím, že je průběh naprosto hladký. V tomto vzdušném prostoru se všichni  klienti, kteří se přijdou naočkovat, opravdu ztratí. Takže je to posun oproti původnímu prostoru."</w:t>
      </w:r>
      <w:br/>
    </w:p>
    <w:p>
      <w:pPr/>
      <w:r>
        <w:rPr/>
        <w:t xml:space="preserve">Mnozí senioři se chodí ptát, zda se mohou v očkovacím centru také zaregistrovat do rezervačního systému. V hale to ale nelze. I nadále funguje registrace ve vstupní hale nemocnice, na odboru sociálních věcí magistrátu, nebo v domovech s pečovatelskou službou.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přispívá malým obcím na investice</w:t>
      </w:r>
    </w:p>
    <w:p>
      <w:pPr/>
      <w:r>
        <w:rPr>
          <w:b w:val="1"/>
          <w:bCs w:val="1"/>
        </w:rPr>
        <w:t xml:space="preserve">Moravskoslezský kraj se snaží o rovnoměrný rozvoj celého regionu a nezapomíná ani na malé obce. Proto i v letošním roce připravil dotační programy, které venkovu pomohou s investičními akcemi, na které by jinak peníze nebyly.</w:t>
      </w:r>
    </w:p>
    <w:p>
      <w:pPr/>
      <w:r>
        <w:rPr/>
        <w:t xml:space="preserve">Hlinka na Osoblažsku má přibližně 200 obyvatel a roční rozpočet necelých 8 milionů korun. Jakékoliv investice jsou tedy složité, obec ale nezahálí a s pomocí kraje se stále rozvíjí. Nyní připravuje byty pro mladé rodiny, které vzniknou ze starého obecního objektu. 80 procent ze 3 a půl milionu korun zaplatí kraj. </w:t>
      </w:r>
    </w:p>
    <w:p>
      <w:pPr/>
      <w:r>
        <w:rPr>
          <w:b w:val="1"/>
          <w:bCs w:val="1"/>
        </w:rPr>
        <w:t xml:space="preserve">Marcel Chovančák (Naše obec), starosta Hlinky:</w:t>
      </w:r>
      <w:r>
        <w:rPr/>
        <w:t xml:space="preserve"> "Víme, že když mladým rodinám nabídneme dostupné bydlení, kvalitní bydlení, tak jsou ochotny se vrátit zpátky na ten venkov. To je pro nás velmi důležité." </w:t>
      </w:r>
    </w:p>
    <w:p>
      <w:pPr/>
      <w:r>
        <w:rPr/>
        <w:t xml:space="preserve">Podobné projekty lze financovat díky krajským programům na obnovu a rozvoj venkova a programu na rozvoj znevýhodněných oblastí kraje. Letos je v něm připraveno 45 milionů korun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"Peníze lze využít na výstavbu nebo rekonstrukci objektů či areálů, které pak budou sloužit jako  bytové prostory nebo podnikatelské zóny, školská a tělovýchovná zařízení, kulturní,  spolková a zdravotní zařízení, zařízení pro sociální podnikání a místa aktivního a  pasivního odpočinku.“ </w:t>
      </w:r>
    </w:p>
    <w:p>
      <w:pPr/>
      <w:r>
        <w:rPr/>
        <w:t xml:space="preserve">Každý zájemce mohl v tomto programu požádat až o 6 milionů korun. Vzhledem k tomu, že se blíží nové programovací období a obce už chystají projekty, kraj už také vyhlásil dotační program na podporu přípravy projektové dokumentace.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Vandalové poničili další cedule v Bělském lese</w:t>
      </w:r>
    </w:p>
    <w:p>
      <w:pPr/>
      <w:r>
        <w:rPr>
          <w:b w:val="1"/>
          <w:bCs w:val="1"/>
        </w:rPr>
        <w:t xml:space="preserve">V Bělském lese už podruhé v krátké době řádili vandalové. Nacistickými znaky posprejovali naučné cedule u vstupu do lesa z ulice Čujkovova a také cedule označující surikatí stezku, která je určena dětem. Případ šetří policie.</w:t>
      </w:r>
    </w:p>
    <w:p>
      <w:pPr/>
      <w:r>
        <w:rPr/>
        <w:t xml:space="preserve">Sotva, co se do Bělského lesa vrátilo pět opravených naučných cedulí, které koncem února někdo posprejoval hákovými kříži a jinými svastikami, musí se opravovat dalších šest. Posprejované jsou stejnými symboly na dvou místech lesoparku.</w:t>
      </w:r>
    </w:p>
    <w:p>
      <w:pPr/>
      <w:r>
        <w:rPr>
          <w:b w:val="1"/>
          <w:bCs w:val="1"/>
        </w:rPr>
        <w:t xml:space="preserve">Anketa: návštěvnice Bělského lesa: </w:t>
      </w:r>
      <w:r>
        <w:rPr/>
        <w:t xml:space="preserve">“Jsou to svině a policajti kolem toho chodí a vůbec si toho nevšímají. To je neuvěřitelné, to jsme na to dneska přišli. Je to hrozné.”</w:t>
      </w:r>
    </w:p>
    <w:p>
      <w:pPr/>
      <w:r>
        <w:rPr>
          <w:b w:val="1"/>
          <w:bCs w:val="1"/>
        </w:rPr>
        <w:t xml:space="preserve">Jindřich Machů, mluvčí MP Ostrava: “</w:t>
      </w:r>
      <w:r>
        <w:rPr/>
        <w:t xml:space="preserve">V sobotu 21. března krátce po 11. hodině jsme přijali oznámení od občana o posprejovaných tabulích v Bělském lese, na kterých byly nastříkané hákové kříže. Vzhledem k okolnostem případu jsme na místo přivolali Policii ČR, která si celou věc převzala.”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“Tentokrát se to týká surikatí stezky s tím, že u vstupu do lesa v té severní části je poškozena ta cedule jak se lidé mají v lese chovat. Tady se nám prohání nějaká partička nejspíše, která se možná hecuje navzájem."</w:t>
      </w:r>
    </w:p>
    <w:p>
      <w:pPr/>
      <w:br/>
      <w:r>
        <w:rPr/>
        <w:t xml:space="preserve">Vandalové tentokrát neponičili jen cedule a surikatí stezku, ale hákovými kříži počmárali i stromy.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:: “Jsou to magoři, kteří znehodnocují tady ten městský mobiliář, protože to stojí spoustu energie, spoustu oprav, peněz."</w:t>
      </w:r>
    </w:p>
    <w:p>
      <w:pPr/>
      <w:r>
        <w:rPr/>
        <w:t xml:space="preserve">Poškozeny jsou ovšem i lanové překážky pro děti. Zatímco při únorovém řádění sprejerů škoda přesáhla 5 tisíc korun, teď se zřejmě vyšplhá na více než dvojnásobek.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Řidiči vjíždějí do zákazu na opravované silnici ve Stříteži</w:t>
      </w:r>
    </w:p>
    <w:p>
      <w:pPr/>
      <w:r>
        <w:rPr>
          <w:b w:val="1"/>
          <w:bCs w:val="1"/>
        </w:rPr>
        <w:t xml:space="preserve">Až do srpna bude pro motoristy výhodnější se vyhnout obci Střítež na Třinecku, kde v pondělí začala oprava silnice. Na frekventované silnici bude doprava řízena kyvadlově semafory a očekávají se kolony. Do problémů se tam motoristé dostávali už první den, kdy vjížděli do zákazu vjezdu.</w:t>
      </w:r>
    </w:p>
    <w:p>
      <w:pPr/>
      <w:r>
        <w:rPr/>
        <w:t xml:space="preserve">Oprava silnice začala poblíž železničního přejezdu. Prvních pět dnů je proto úsek uzavřený a veškerý provoz je vedený po objízdných trasách.</w:t>
      </w:r>
      <w:br/>
    </w:p>
    <w:p>
      <w:pPr/>
      <w:r>
        <w:rPr/>
        <w:t xml:space="preserve">Přestože je silnice uzavřená a řádně označená dopravními značkami, mnoho řidičů do zákazu vjíždí a riskuje pokutu od policie.</w:t>
      </w:r>
    </w:p>
    <w:p>
      <w:pPr/>
      <w:r>
        <w:rPr>
          <w:b w:val="1"/>
          <w:bCs w:val="1"/>
        </w:rPr>
        <w:t xml:space="preserve">Karolína Bělunková, mluvčí Policie ČR MSK: </w:t>
      </w:r>
      <w:r>
        <w:rPr/>
        <w:t xml:space="preserve">“Policisté v rámci výkonu služby dohlížejí na dodržování veškerých pravidel silničního provozu, taktéž na dodržování platného zákazu vjezdu do uzavřeného úseku silnice I/68 v obci Střítež, kdy část této komunikace je uzavřená z důvodu opravy. Policisté již nyní v tomto úseku dohlížejí na bezpečnost dopravní situace a dodržování platného zákazu. Daný úsek komunikace budou průběžně monitorovat a v případě potřeby na vzniklou situaci také reagovat.”</w:t>
      </w:r>
    </w:p>
    <w:p>
      <w:pPr/>
      <w:r>
        <w:rPr/>
        <w:t xml:space="preserve">V dalších týdnech až do srpna bude doprava v opravovaném úseku řízena kyvadlově pomocí semaforů. Kvůli kolonám bude výhodnější se úseku vyhnout a Střítež objet.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“Předmětem oprav v délce 2,4 kilometru je odstranění provozních škod, mezi které patří staré vysprávky, četné trhliny, trvalé deformace, vyjeté koleje, nebo ztráta makrotextury. Zmíněné závady vznikly v průběhu zatěžování komunikace prostřednictvím osmi tisíc automobilů denně, což je součet z roku 2016 a dnes je frekvence aut vyšší.”</w:t>
      </w:r>
    </w:p>
    <w:p>
      <w:pPr/>
      <w:r>
        <w:rPr/>
        <w:t xml:space="preserve">Oprava notně poškozené silnice, která zahrnuje i důkladnou sanaci jejího podloží, bude stát zhruba 36 milionů korun. Od příštího roku by přitom už neměla být tak přetěžována kamiony, protože tranzitní doprava bude svedena na dokončený obchvat.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2025-12-27T07:04:53+01:00</dcterms:created>
  <dcterms:modified xsi:type="dcterms:W3CDTF">2025-12-27T07:04:53+01:00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