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Dlouhodobé měření glykémie u dětí:MUDr. Struminský Nemocnice Třinec ,Možnosti monitorace glykémie u dětí</w:t>
      </w:r>
    </w:p>
    <w:p>
      <w:pPr/>
      <w:r>
        <w:rPr>
          <w:b w:val="1"/>
          <w:bCs w:val="1"/>
        </w:rPr>
        <w:t xml:space="preserve">Simona Součková, TV Polar: </w:t>
      </w:r>
      <w:r>
        <w:rPr/>
        <w:t xml:space="preserve">A já už v našem pořadu vítám pana doktora Mikuláše Struminského, pediatra z Nemocnice Třinec. Dobrý den.</w:t>
      </w:r>
    </w:p>
    <w:p>
      <w:pPr/>
      <w:r>
        <w:rPr>
          <w:b w:val="1"/>
          <w:bCs w:val="1"/>
        </w:rPr>
        <w:t xml:space="preserve">MUDr. Mikuláš Struminský, pediatr dětské ambulance Nemocnice Třinec : </w:t>
      </w:r>
      <w:r>
        <w:rPr/>
        <w:t xml:space="preserve">Dobrý den, zdravím všechny posluchače.</w:t>
      </w:r>
    </w:p>
    <w:p>
      <w:pPr/>
      <w:r>
        <w:rPr>
          <w:b w:val="1"/>
          <w:bCs w:val="1"/>
        </w:rPr>
        <w:t xml:space="preserve">Simona Součková, TV Polar: </w:t>
      </w:r>
      <w:r>
        <w:rPr/>
        <w:t xml:space="preserve">Pane doktore, naše dnešní téma zní dětská cukrovka prvního typu. Co je příčinou této nemoci u malých dětí a s čím může souviset?</w:t>
      </w:r>
    </w:p>
    <w:p>
      <w:pPr/>
      <w:r>
        <w:rPr>
          <w:b w:val="1"/>
          <w:bCs w:val="1"/>
        </w:rPr>
        <w:t xml:space="preserve">MUDr. Mikuláš Struminský, pediatr dětské ambulance Nemocnice Třinec : </w:t>
      </w:r>
      <w:r>
        <w:rPr/>
        <w:t xml:space="preserve">Takže ta dětská cukrovka se neliší, pokud se bavíme o cukrovce prvního typu v rámci příčin, od dospělých. Je tam samozřejmě i nějaká genetika, protože je to spouštěno jako autoimunitní proces. To znamená, že organismus začne sám proti sobě tvořit protilátky a systematicky ničí ty jednotlivé buňky, což je jedno jestli je to u dětí nebo u dospělých. To je podkladem k diabetu prvního typu a z toho vlastně i vyplývá, že nějaké takové ty předsudky, že za to může množství sacharidů, že jí dítě moc sladkého, tak tak to se na vzniku tohoto onemocnění vůbec nepodílí.</w:t>
      </w:r>
    </w:p>
    <w:p>
      <w:pPr/>
      <w:r>
        <w:rPr>
          <w:b w:val="1"/>
          <w:bCs w:val="1"/>
        </w:rPr>
        <w:t xml:space="preserve">Simona Součková, TV Polar: </w:t>
      </w:r>
      <w:r>
        <w:rPr/>
        <w:t xml:space="preserve">Co tedy může toto onemocnění u malých dětí nastartovat? Co může být tím spouštěcím mechanismem?</w:t>
      </w:r>
    </w:p>
    <w:p>
      <w:pPr/>
      <w:r>
        <w:rPr>
          <w:b w:val="1"/>
          <w:bCs w:val="1"/>
        </w:rPr>
        <w:t xml:space="preserve">MUDr. Mikuláš Struminský, pediatr dětské ambulance Nemocnice Třinec : </w:t>
      </w:r>
      <w:r>
        <w:rPr/>
        <w:t xml:space="preserve">Je to multifaktoriální onemocnění, v rámci toho svého vzniku, těch příčin je celá řada... Jak jsem již uvedl, základem je genetika a z těch negenetických faktorů to jsou vlivy zvenku, zejména teda to prostředí, ve kterém žijeme, když inhalujeme ovzduší, které zde není úplně nejčistší, jsou v něm těžké kovy, které se v těle usazují a můžou samozřejmě ovlivnit potom i chápání těch bílých krvinek. Další věc jsou virové nemoci, protože virus se množí přímo v jádře buňky a díky tomu, může kdysi skrytou genetickou informací posunout dopředu a spustit tím celý proces. Podobným stylem můžou vznikat i imunitní mimikry. To znamená, že některé viry mají, aby přežily co nejdéle, podobné antigeny na svém povrchu, jako mají některé i tělesné buňky, takže někdy vlivem právě těchto napodobenin může dojít k tomu, že ta imunita začne tvořit protilátky proti těm beta buňkám na základě kontaktu s virem.</w:t>
      </w:r>
    </w:p>
    <w:p>
      <w:pPr/>
      <w:r>
        <w:rPr>
          <w:b w:val="1"/>
          <w:bCs w:val="1"/>
        </w:rPr>
        <w:t xml:space="preserve">Simona Součková, TV Polar: </w:t>
      </w:r>
      <w:r>
        <w:rPr/>
        <w:t xml:space="preserve">Pane doktore, Vy jste mluvil konkrétně o ovzduší na Třinecku, předpokládám, protože jste z Nemocnice Třinec. Kolik dětí na Třinecku potřebuje pravidelný dohled, případně kolik dětí máte v ambulanci, kolik jich léčíte?</w:t>
      </w:r>
    </w:p>
    <w:p>
      <w:pPr/>
      <w:r>
        <w:rPr>
          <w:b w:val="1"/>
          <w:bCs w:val="1"/>
        </w:rPr>
        <w:t xml:space="preserve">MUDr. Mikuláš Struminský, pediatr dětské ambulance Nemocnice Třinec : </w:t>
      </w:r>
      <w:r>
        <w:rPr/>
        <w:t xml:space="preserve">Celkově s diabetem prvního typu máme v péči 39 dětí a je to opravdu od kategorie od dvou let až po 19. A že by tam byl nějaký maximum výskytu v nějaké věkové kategorie, to jsme zatím nezaznamenali. Je to opravdu průběžně celou tou věkovou skupinou.</w:t>
      </w:r>
    </w:p>
    <w:p>
      <w:pPr/>
      <w:r>
        <w:rPr>
          <w:b w:val="1"/>
          <w:bCs w:val="1"/>
        </w:rPr>
        <w:t xml:space="preserve">Simona Součková, TV Polar: </w:t>
      </w:r>
      <w:r>
        <w:rPr/>
        <w:t xml:space="preserve">Mění se ten trend? Je to stejné číslo? Nebo co se mění?</w:t>
      </w:r>
    </w:p>
    <w:p>
      <w:pPr/>
      <w:r>
        <w:rPr>
          <w:b w:val="1"/>
          <w:bCs w:val="1"/>
        </w:rPr>
        <w:t xml:space="preserve">MUDr. Mikuláš Struminský, pediatr dětské ambulance Nemocnice Třinec : </w:t>
      </w:r>
      <w:r>
        <w:rPr/>
        <w:t xml:space="preserve">Když jsem před deseti lety přebíral ambulanci po panu primáři, tak měla v souhrnu 13 diabetiků, dneska máme 39, takže za těch deset let je tam dvojnásobný vzestup oproti předchozím letům. Samozřejmě není to jenom zvýšeným výskytem té nemoci, je to i možností, které nabízela ambulance v minulosti a někdy lidé právě odcházeli do diabetických center, kde mohli dostávat inzulínovou pumpu. Toto už se změnilo, a de facto, skoro všichni pacienti, kteří jsou u nás zachyceni, nám i zůstávají.</w:t>
      </w:r>
    </w:p>
    <w:p>
      <w:pPr/>
      <w:r>
        <w:rPr>
          <w:b w:val="1"/>
          <w:bCs w:val="1"/>
        </w:rPr>
        <w:t xml:space="preserve">Simona Součková, TV Polar: </w:t>
      </w:r>
      <w:r>
        <w:rPr/>
        <w:t xml:space="preserve">Jaké jsou vlastně možnosti moditorace takových dětí, předpokládám, že je musíte průběžně sledovat, a v čem jste teď pokročili dále?</w:t>
      </w:r>
    </w:p>
    <w:p>
      <w:pPr/>
      <w:r>
        <w:rPr>
          <w:b w:val="1"/>
          <w:bCs w:val="1"/>
        </w:rPr>
        <w:t xml:space="preserve">MUDr. Mikuláš Struminský, pediatr dětské ambulance Nemocnice Třinec : </w:t>
      </w:r>
      <w:r>
        <w:rPr/>
        <w:t xml:space="preserve">Už dlouhodobě je v České republice samozřejmě možnost kontinuální monitorace glykémie jen u dětí, což celosvětově není nic nového. Má to velké přínosy, zejména teda pro ty nejmenší děti, kdy maminky nemusí řešit neustálý pláč daný pícháním do prstíku, protože ten senzor, který to snímá 24 hodin denně, většinou vydrží jeden týden. Takže jednou týdně se nastřelí, samozřejmě jsou senzory, které vydrží dva, tři týdny a díky tomu potom už se to dítě nemusí téměř vůbec píchat</w:t>
      </w:r>
    </w:p>
    <w:p>
      <w:pPr/>
      <w:r>
        <w:rPr>
          <w:b w:val="1"/>
          <w:bCs w:val="1"/>
        </w:rPr>
        <w:t xml:space="preserve">Simona Součková, TV Polar: </w:t>
      </w:r>
      <w:r>
        <w:rPr/>
        <w:t xml:space="preserve">Čili s tím máte dobré zkušenosti?</w:t>
      </w:r>
    </w:p>
    <w:p>
      <w:pPr/>
      <w:r>
        <w:rPr>
          <w:b w:val="1"/>
          <w:bCs w:val="1"/>
        </w:rPr>
        <w:t xml:space="preserve">MUDr. Mikuláš Struminský, pediatr dětské ambulance Nemocnice Třinec : </w:t>
      </w:r>
      <w:r>
        <w:rPr/>
        <w:t xml:space="preserve">Velmi dobré zkušenosti, z našich třiceti devíti pacientů máme na senzorech dvacet osm. Takže samozřejmě, krom odpadnutí bolestivosti z toho vpichu, jsou tam další obrovské výhody, zejména teda, že rodič může vidět dítě na svém mobilu se všemi výstrahami, aby dítě nespadlo do nízkého cukru nebo naopak nevystoupalo do vysokého. Vidí to i prediktivně, protože tam jsou trendové šipky, které ho na to upozorňují. Samozřejmě potom jsou už alarmy, které řeknou, že už je dítě v hypoglykemii nebo hyperglykemii. A díky tomu, oni jsou schopni zavolat, třeba co se týče mateřské školky, paní učitelce a říct, prosím vás, vidím, že nám jde do hypa, dejte jí něco najíst..</w:t>
      </w:r>
    </w:p>
    <w:p>
      <w:pPr/>
      <w:r>
        <w:rPr>
          <w:b w:val="1"/>
          <w:bCs w:val="1"/>
        </w:rPr>
        <w:t xml:space="preserve">Simona Součková, TV Polar: </w:t>
      </w:r>
      <w:r>
        <w:rPr/>
        <w:t xml:space="preserve">To je úžasná spolupráce... Jak to vůbec vezmou rodiče, když se dozví, že jejich dítě bude potřebovat vlastně celý život dohled?</w:t>
      </w:r>
    </w:p>
    <w:p>
      <w:pPr/>
      <w:r>
        <w:rPr>
          <w:b w:val="1"/>
          <w:bCs w:val="1"/>
        </w:rPr>
        <w:t xml:space="preserve">MUDr. Mikuláš Struminský, pediatr dětské ambulance Nemocnice Třinec : </w:t>
      </w:r>
      <w:r>
        <w:rPr/>
        <w:t xml:space="preserve">Je několik typů rodičů. Nikdy to není jednoduché, dítě i ten rodič potřebují minimálně týden na to, abychom je vše naučili, než jsme schopni propustit dítě po prvozáchytu domů, tak já jim všem říkám, že je čeká malá maturita.</w:t>
      </w:r>
    </w:p>
    <w:p>
      <w:pPr/>
      <w:r>
        <w:rPr>
          <w:b w:val="1"/>
          <w:bCs w:val="1"/>
        </w:rPr>
        <w:t xml:space="preserve">Simona Součková, TV Polar: </w:t>
      </w:r>
      <w:r>
        <w:rPr/>
        <w:t xml:space="preserve">Děkuji Vám za Vaše slova a přeji hezký den.</w:t>
      </w:r>
    </w:p>
    <w:p>
      <w:pPr/>
      <w:r>
        <w:rPr>
          <w:b w:val="1"/>
          <w:bCs w:val="1"/>
        </w:rPr>
        <w:t xml:space="preserve">MUDr. Mikuláš Struminský, pediatr dětské ambulance Nemocnice Třinec : </w:t>
      </w:r>
      <w:r>
        <w:rPr/>
        <w:t xml:space="preserve">Děkuji za pozvání,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2026-02-14T15:43:27+01:00</dcterms:created>
  <dcterms:modified xsi:type="dcterms:W3CDTF">2026-02-14T15:43:27+01:00</dcterms:modified>
</cp:coreProperties>
</file>

<file path=docProps/custom.xml><?xml version="1.0" encoding="utf-8"?>
<Properties xmlns="http://schemas.openxmlformats.org/officeDocument/2006/custom-properties" xmlns:vt="http://schemas.openxmlformats.org/officeDocument/2006/docPropsVTypes"/>
</file>