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Rekonstrukce podchodu pod ulicí Horní pomalu končí</w:t>
      </w:r>
    </w:p>
    <w:p>
      <w:pPr/>
      <w:r>
        <w:rPr>
          <w:b w:val="1"/>
          <w:bCs w:val="1"/>
        </w:rPr>
        <w:t xml:space="preserve">Rekonstrukce podchodu pod ulicí Horní v Hrabůvce se pomalu chýlí ke konci. Už chybí jen poslední povrchové úpravy. Oprava podchodu začala loni v září a práce si vyžádaly zhruba 25 milionů korun.</w:t>
      </w:r>
    </w:p>
    <w:p>
      <w:pPr/>
      <w:r>
        <w:rPr/>
        <w:t xml:space="preserve">Podchod, který vede od Hlubiňáku k novému náměstí Ostrava-Jih se otevře už na konci dubna. Původně tmavý a posprejovaný podchod bude po dokončení nejen hezčí, ale také mnohem bezpečnější.</w:t>
      </w:r>
    </w:p>
    <w:p>
      <w:pPr/>
      <w:r>
        <w:rPr>
          <w:b w:val="1"/>
          <w:bCs w:val="1"/>
        </w:rPr>
        <w:t xml:space="preserve">Hana Tichánková, místostarostka MOb Ostrava-Jih: </w:t>
      </w:r>
      <w:r>
        <w:rPr/>
        <w:t xml:space="preserve">“Změnily se veškeré samozřejmě obklady, veškeré technické zázemí a budou instalovány také plošiny pro imobilní občany a samozřejmě kamerový systém tak, aby v tomto podchodu nebyla páchána žádná trestná činnost.”</w:t>
      </w:r>
    </w:p>
    <w:p>
      <w:pPr/>
      <w:r>
        <w:rPr/>
        <w:t xml:space="preserve">Dosud tady žádný bezbariérový přístup nebyl. Rekonstrukcí prochází nejen podchod, ale také zastávky městské hromadné dopravy. </w:t>
      </w:r>
    </w:p>
    <w:p>
      <w:pPr/>
      <w:r>
        <w:rPr>
          <w:b w:val="1"/>
          <w:bCs w:val="1"/>
        </w:rPr>
        <w:t xml:space="preserve">Hana Tichánková, místostarostka MOb Ostrava-Jih: </w:t>
      </w:r>
      <w:r>
        <w:rPr/>
        <w:t xml:space="preserve">“Byly nově obloženy novými kachličkami a celkově esteticky vylepšeny. Do 11. dubna bude ještě probíhat neustálá výluka na autobusový a tramvajový provoz, neboť se dodělávají zastávky a v podchodu se dodělávají povrchy, kde jsme čekali na teplotu nad 10 stupňů, kterou vyžadují technologické postupy. Poté již bude podchod hotov a nejpozději do konce dubna bude uveden do provozu</w:t>
      </w:r>
      <w:r>
        <w:rPr>
          <w:b w:val="1"/>
          <w:bCs w:val="1"/>
        </w:rPr>
        <w:t xml:space="preserve">.”</w:t>
      </w:r>
    </w:p>
    <w:p>
      <w:pPr/>
      <w:r>
        <w:rPr/>
        <w:t xml:space="preserve">Rekonstrukcí by měl letos projít i hrůzostrašný podchod pod rušnou Místeckou ulicí u zastávky Dřevoprodej. Jde o investiční akci ostravského magistrátu.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děvuchy, nebo mladé ženské to obchází přes koleje. A tu, jak je takové počasí několik dnů, tak je to pod vodou. Je to hnus tady.”</w:t>
      </w:r>
    </w:p>
    <w:p>
      <w:pPr/>
      <w:r>
        <w:rPr/>
        <w:t xml:space="preserve">V Ostravě-Jihu je celkem 14 podchodů, 6 z nich prošlo rekonstrukcí už v minulých letech.</w:t>
      </w:r>
    </w:p>
    <w:p>
      <w:pPr/>
      <w:r>
        <w:rPr/>
        <w:t xml:space="preserve">---</w:t>
      </w:r>
    </w:p>
    <w:p>
      <w:pPr>
        <w:pStyle w:val="Heading1"/>
      </w:pPr>
      <w:r>
        <w:rPr>
          <w:sz w:val="36"/>
          <w:szCs w:val="36"/>
        </w:rPr>
        <w:t xml:space="preserve">Tištěné sčítací formuláře zajišťuje Česká pošta</w:t>
      </w:r>
    </w:p>
    <w:p>
      <w:pPr/>
      <w:r>
        <w:rPr>
          <w:b w:val="1"/>
          <w:bCs w:val="1"/>
        </w:rPr>
        <w:t xml:space="preserve">Stále probíhá sčítání lidu. Letos poprvé navíc nemusíme nikam chodit. Formulář lze až do 11. května vyplnit online. Sčítání lidu probíhá jednou za deset let a je povinné. Při posledním sčítání žilo v Ostravě-Jihu bezmála 107 tisíc lidí.</w:t>
      </w:r>
    </w:p>
    <w:p>
      <w:pPr/>
      <w:r>
        <w:rPr/>
        <w:t xml:space="preserve">Všichni lidé, kteří mají v Česku trvalý pobyt, nebo nějaký typ přechodného pobytu s délkou trvání nad 90 dnů, musí vyplnit sčítací formulář. Sčítání lidu bude probíhat až do 11. května. Zatím se lze sečíst pouze elektronicky. </w:t>
      </w:r>
    </w:p>
    <w:p>
      <w:pPr/>
      <w:r>
        <w:rPr>
          <w:b w:val="1"/>
          <w:bCs w:val="1"/>
        </w:rPr>
        <w:t xml:space="preserve">Gabriela Gödelová, mluvčí MOb Ostrava-Jih: </w:t>
      </w:r>
      <w:r>
        <w:rPr/>
        <w:t xml:space="preserve">“Chceme upozornit naše občany, že v rámci statistické akce desetiletí, sčítání lidu, není třeba se obracet na náš úřad, jelikož jej nezajišťuje radnice. Ti, kteří se nesečtou online prostřednictvím internetu, se nemusí bát. Roznos i sběr těch sčítacích formulářů zajišťuje Česká pošta a ta jim ty formuláře jak doručí, tak potom odebere zpátky.”</w:t>
      </w:r>
    </w:p>
    <w:p>
      <w:pPr/>
      <w:r>
        <w:rPr/>
        <w:t xml:space="preserve">Tištěný dotazník bude lidem k dispozici od 17. dubna. Letos vyplňujeme o polovinu údajů méně než před deseti lety. Statistiky využily data z registrů a zjišťují jen údaje, které nejdou získat jinak. </w:t>
      </w:r>
    </w:p>
    <w:p>
      <w:pPr/>
      <w:r>
        <w:rPr>
          <w:b w:val="1"/>
          <w:bCs w:val="1"/>
        </w:rPr>
        <w:t xml:space="preserve">Martin Bednář, starosta MOb Ostrava-Jih: </w:t>
      </w:r>
      <w:r>
        <w:rPr/>
        <w:t xml:space="preserve">“Rád bych poprosil občany, kteří bydlí v Ostravě a hlavně v Ostravě-Jihu, aby neváhali v těchto dnech, kdy není tady velká fronta návštěvníků, přihlásit se k trvalému pobytu v Ostravě, respektive v Ostravě-Jihu. Má to řadu výhod. Například v krizových situacích o těchto osobách bude úřad vědět a může jim nějakým způsobem pomoci a samozřejmě to přináší také zdroj finančních prostředků pro městský obvod, ze kterých potom můžeme společně opravovat naše veřejná prostranství. Takže prosím, vážení občané, přijďte, pokud tady nemáte ještě trvalé bydliště, k nám na úřad a registrujte se.”</w:t>
      </w:r>
    </w:p>
    <w:p>
      <w:pPr/>
      <w:r>
        <w:rPr/>
        <w:t xml:space="preserve">Co se týká vyplňování formulářů online, k přihlášení potřebujete pouze občanský průkaz, nebo cestovní pas. Formulář se vyplňuje i za děti a najdete ho na stránce sčítání.cz. </w:t>
      </w:r>
    </w:p>
    <w:p>
      <w:pPr/>
      <w:r>
        <w:rPr/>
        <w:t xml:space="preserve">---</w:t>
      </w:r>
    </w:p>
    <w:p>
      <w:pPr>
        <w:pStyle w:val="Heading1"/>
      </w:pPr>
      <w:r>
        <w:rPr>
          <w:sz w:val="36"/>
          <w:szCs w:val="36"/>
        </w:rPr>
        <w:t xml:space="preserve">Úspěch Gymnázia Fr. Hajdy na Dějepisné olympiádě</w:t>
      </w:r>
    </w:p>
    <w:p>
      <w:pPr/>
      <w:r>
        <w:rPr>
          <w:b w:val="1"/>
          <w:bCs w:val="1"/>
        </w:rPr>
        <w:t xml:space="preserve">Také školy z Ostravy-Jihu se letos zapojily do tradiční dějepisné olympiády, která je určena všem zájemcům o historii, Letos je provedla Labyrintem barokního světa. Největší úspěch zaznamenalo Gymnázium Františka Hajdy.</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4-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2026-05-21T04:58:06+02:00</dcterms:created>
  <dcterms:modified xsi:type="dcterms:W3CDTF">2026-05-21T04:58:06+02:00</dcterms:modified>
</cp:coreProperties>
</file>

<file path=docProps/custom.xml><?xml version="1.0" encoding="utf-8"?>
<Properties xmlns="http://schemas.openxmlformats.org/officeDocument/2006/custom-properties" xmlns:vt="http://schemas.openxmlformats.org/officeDocument/2006/docPropsVTypes"/>
</file>