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Křesťanský význam Velikonoc</w:t>
      </w:r>
    </w:p>
    <w:p>
      <w:pPr/>
      <w:r>
        <w:rPr>
          <w:b w:val="1"/>
          <w:bCs w:val="1"/>
        </w:rPr>
        <w:t xml:space="preserve">Velikonoce, které letos připadly na začátek dubna, jsou jedním z nejdůležitějších svátků všech křesťanů. S kamerou jsme proto navštívili Velkopáteční bohoslužbu ve stonavském evangelickém kostele a požádali zdejšího pastora, aby nám přiblížil jejich význam. Velikonocům předchází šestitýdenní postní doba, během které se křesťané připravují na Velký týden.</w:t>
      </w:r>
    </w:p>
    <w:p>
      <w:pPr/>
      <w:r>
        <w:rPr>
          <w:b w:val="1"/>
          <w:bCs w:val="1"/>
        </w:rPr>
        <w:t xml:space="preserve">Lucjan Klimsza, pastor a administrátor stonavské farnosti:</w:t>
      </w:r>
      <w:r>
        <w:rPr/>
        <w:t xml:space="preserve"> „Začíná onou památkou příchodu, nebo vjezdu do Jeruzaléma Pána Ježíše Krista. Ten vjezd do Jeruzaléma je opravdu nesmírně důležitý, protože Ježíš Kristus odmítá korunovaci, tedy tu pozemskou politickou moc a stáva se pro nás všechny Mesiášem. Pak je tady další důležitý moment a to je ustanovení Večeře Páně a to je čtvrtek, Velký čtvrtek. Pak přichází Velký pátek, tzn. svátek ukřižování Pána Ježíše Krista.“</w:t>
      </w:r>
    </w:p>
    <w:p>
      <w:pPr/>
      <w:r>
        <w:rPr>
          <w:i w:val="1"/>
          <w:iCs w:val="1"/>
        </w:rPr>
        <w:t xml:space="preserve">Tu jim ho vydal, aby byl ukřižován, a oni se Ježíše chopili. Nesl svůj kříž a vyšel z města na místo zvané „Lebka“, hebrejsky Golgota. Tam ho ukřižovali a s ním jiné dva, z každé strany jednoho a Ježíše uprostřed.</w:t>
      </w:r>
    </w:p>
    <w:p>
      <w:pPr/>
      <w:r>
        <w:rPr>
          <w:b w:val="1"/>
          <w:bCs w:val="1"/>
        </w:rPr>
        <w:t xml:space="preserve">Lucjan Klimsza, pastor a administrátor stonavské farnosti:</w:t>
      </w:r>
      <w:r>
        <w:rPr/>
        <w:t xml:space="preserve"> „Tím to samozřejmě nekončí, protože kdyby to tím mělo končit, tak se tady vůbec nemusíme scházet. Jak říká apoštol Pavel, kdybychom věřili pouze v ukřižování Pána Ježíše Krista, tak jsme těmi nejubožejšími lidmi. Takže opravdu to nekončí tím pátkem, ale směřujeme celé naše bohoslužby i liturgii, to bohatství liturgické k tomu ústřednímu, Vzkříšení Pána Ježíše Krista.“</w:t>
      </w:r>
    </w:p>
    <w:p>
      <w:pPr/>
      <w:r>
        <w:rPr/>
        <w:t xml:space="preserve">Vzkříšením Ježíše Krista ale velikonoční svátky pro křesťany nekončí.</w:t>
      </w:r>
    </w:p>
    <w:p>
      <w:pPr/>
      <w:r>
        <w:rPr>
          <w:b w:val="1"/>
          <w:bCs w:val="1"/>
        </w:rPr>
        <w:t xml:space="preserve">Lucjan Klimsza, pastor a administrátor stonavské farnosti:</w:t>
      </w:r>
      <w:r>
        <w:rPr/>
        <w:t xml:space="preserve"> „Vzkříšením ten náš svátek nekončí, protože on pokračuje až na Nebevstoupení Pána Ježíše Krista a seslání Ducha Svatého, čiže formální založení církve.“</w:t>
      </w:r>
    </w:p>
    <w:p>
      <w:pPr/>
      <w:r>
        <w:rPr/>
        <w:t xml:space="preserve">---</w:t>
      </w:r>
    </w:p>
    <w:p>
      <w:pPr>
        <w:pStyle w:val="Heading1"/>
      </w:pPr>
      <w:r>
        <w:rPr>
          <w:sz w:val="36"/>
          <w:szCs w:val="36"/>
        </w:rPr>
        <w:t xml:space="preserve">Mateřské školy zavedly zajímavou formu distanční výuky</w:t>
      </w:r>
    </w:p>
    <w:p>
      <w:pPr/>
      <w:r>
        <w:rPr>
          <w:b w:val="1"/>
          <w:bCs w:val="1"/>
        </w:rPr>
        <w:t xml:space="preserve">Začaly zápisy do 1. třídy. Ty letos probíhají stejně jako loni a to bez přítomnosti dětí u zápisu. Stonavští předškoláci se ale na vstup do první třídy velmi pečlivě připravují. Bohužel, v současné době kvůli pandemii koronaviru, doma se svými rodiči. Jak jsme zjistili, zajímavou distanční formu vzdělávání zavedly učitelky v mateřských školách pro všechny děti. Společně komunikují prostřednictvím sociální sítě.</w:t>
      </w:r>
    </w:p>
    <w:p>
      <w:pPr/>
      <w:r>
        <w:rPr/>
        <w:t xml:space="preserve">Zápis budoucích žáků do první třídy stonavské základní školy bude i letos probíhat bez přítomnosti dětí. Rodiče mohou své děti od 1. do 30. dubna přihlašovat elektronicky. </w:t>
      </w:r>
    </w:p>
    <w:p>
      <w:pPr/>
      <w:r>
        <w:rPr>
          <w:b w:val="1"/>
          <w:bCs w:val="1"/>
        </w:rPr>
        <w:t xml:space="preserve">Milada Heimerová, ředitelka ZŠ a MŠ Stonava:</w:t>
      </w:r>
      <w:r>
        <w:rPr/>
        <w:t xml:space="preserve"> „Situace nedovoluje přítomnost dětí a jejich zákonných zástupců ve škole, takže budou probíhat distanční formou. Všechny informace máme na webových stránkách školy. Jsou tam žádosti o přijeté, žádosti o odklad, takže si rodiče mohou stáhnout a přečíst všechny informace a zaslat přihlášky.“</w:t>
      </w:r>
    </w:p>
    <w:p>
      <w:pPr/>
      <w:r>
        <w:rPr/>
        <w:t xml:space="preserve">Velmi důležitou roli v přípravě na 1. třídu sehrává vzdělávání v mateřské škole. Školky jsou ale také kvůli pandemii koronaviru uzavřeny. Příprava tak nyní probíhá distanční formou. Pedagogové komunikují s rodiči přes sociální síť.</w:t>
      </w:r>
    </w:p>
    <w:p>
      <w:pPr/>
      <w:r>
        <w:rPr>
          <w:b w:val="1"/>
          <w:bCs w:val="1"/>
        </w:rPr>
        <w:t xml:space="preserve">Veronika Bařáková, vedoucí učitelka MŠ Hořany:</w:t>
      </w:r>
      <w:r>
        <w:rPr/>
        <w:t xml:space="preserve"> „Výuka probíhá distančně, ale není to tak jak ve škole. Není to, že bychom seděli před počítačem a povídali si s dětmi. Tohleto v jejich věku, bohužel nejde. Každý den jim pomocí počítače do naší skupiny posíláme úkoly. Například malovaný recept na upečení bábovky, nebo nějaké cvičení na grafomotoriku, nebo udělat nějaký pokus. Děti nám úkol vyhotoví a jako zpětnou vazbu nám pošlou fotografii nebo video do komentářů.“</w:t>
      </w:r>
    </w:p>
    <w:p>
      <w:pPr/>
      <w:r>
        <w:rPr>
          <w:i w:val="1"/>
          <w:iCs w:val="1"/>
        </w:rPr>
        <w:t xml:space="preserve">Ruka, ruka, noha …</w:t>
      </w:r>
    </w:p>
    <w:p>
      <w:pPr/>
      <w:r>
        <w:rPr>
          <w:b w:val="1"/>
          <w:bCs w:val="1"/>
        </w:rPr>
        <w:t xml:space="preserve">Veronika Bařáková, vedoucí učitelka MŠ Hořany:</w:t>
      </w:r>
      <w:r>
        <w:rPr/>
        <w:t xml:space="preserve"> „Máme také speciální úkoly pro naše předškoláky. Ti dostali domů navíc ještě pracovní sešity, tištěné úkoly, které nám pravidelně odevzdávají.“</w:t>
      </w:r>
    </w:p>
    <w:p>
      <w:pPr/>
      <w:r>
        <w:rPr>
          <w:b w:val="1"/>
          <w:bCs w:val="1"/>
        </w:rPr>
        <w:t xml:space="preserve">Helena Skutková, vedoucí učitelka MŠ Dolany:</w:t>
      </w:r>
      <w:r>
        <w:rPr/>
        <w:t xml:space="preserve"> „Distanční vzdělávaní je především o zapojení a spolupráci s rodinou. My prostřednictvím rodičů komunikujeme s dětmi a prostřednictvím mailů, facebooku a případně i individuálních konzultací přes telefon, informujeme, jakou formou to vzdělávání v domácím prostředí mají předat.“</w:t>
      </w:r>
    </w:p>
    <w:p>
      <w:pPr/>
      <w:r>
        <w:rPr/>
        <w:t xml:space="preserve">Takováto forma vzdělávání se setkala ve Stonavě s velkým ohlasem. Mateřské školy tímto způsobem totiž komunikují nejen s předškoláky. Do distanční formy zapojily všechny děti z mateřských školek. Velký ohlas například sklidilo hrníčkové pečení. </w:t>
      </w:r>
    </w:p>
    <w:p>
      <w:pPr/>
      <w:r>
        <w:rPr>
          <w:b w:val="1"/>
          <w:bCs w:val="1"/>
        </w:rPr>
        <w:t xml:space="preserve">Veronika Bařáková, vedoucí učitelka MŠ Hořany:</w:t>
      </w:r>
      <w:r>
        <w:rPr/>
        <w:t xml:space="preserve"> „Nejsou to těžké recepty. Je to opravdu malovaný recept, kdy je namalovaný hrníček. Je třeba napsáno, že potřebují dva hrníčky mouky, tak jsou dva hrníčky. Mouka … Je to opravdu jednosuché a s pomocí maminky to určitě zvládnou.“ </w:t>
      </w:r>
    </w:p>
    <w:p>
      <w:pPr/>
      <w:r>
        <w:rPr>
          <w:b w:val="1"/>
          <w:bCs w:val="1"/>
        </w:rPr>
        <w:t xml:space="preserve">Helena Skutková, vedoucí učitelka MŠ Dolany:</w:t>
      </w:r>
      <w:r>
        <w:rPr/>
        <w:t xml:space="preserve"> „My jsme hlavně usilovali o to, aby se děti mohly i touto formou navzájem pozdravit a vidět kamaráda. Vymysleli jsme projekt Učíme se od sebe navzájem a zpětná vazba je formou fotek a videí.“</w:t>
      </w:r>
    </w:p>
    <w:p>
      <w:pPr/>
      <w:r>
        <w:rPr/>
        <w:t xml:space="preserve">Těm nejmenším dětem paní učitelky formou videí vyprávějí pohádky, nebo jim názorně ukazují to, co by ve školce společně viděli například během procházky.</w:t>
      </w:r>
    </w:p>
    <w:p>
      <w:pPr/>
      <w:r>
        <w:rPr>
          <w:b w:val="1"/>
          <w:bCs w:val="1"/>
        </w:rPr>
        <w:t xml:space="preserve">Ivona Dočkalová, učitelka MŠ Dolany:</w:t>
      </w:r>
      <w:r>
        <w:rPr/>
        <w:t xml:space="preserve"> „Připravili jsme pár videí, kterými chceme dětem trošičku přiblížit probouzení jarní přírody. Přichystali jsme nějaké pohádky a také si mohou s námi zazpívat. Má připraveny ještě básničky s pohybem, prostě činnosti, které jsou na každodenním programu i ve školce.“</w:t>
      </w:r>
    </w:p>
    <w:p>
      <w:pPr/>
      <w:r>
        <w:rPr/>
        <w:t xml:space="preserve">---</w:t>
      </w:r>
    </w:p>
    <w:p>
      <w:pPr>
        <w:pStyle w:val="Heading1"/>
      </w:pPr>
      <w:r>
        <w:rPr>
          <w:sz w:val="36"/>
          <w:szCs w:val="36"/>
        </w:rPr>
        <w:t xml:space="preserve">Oblicza Dolańskiego Grómu</w:t>
      </w:r>
    </w:p>
    <w:p>
      <w:pPr/>
      <w:r>
        <w:rPr>
          <w:b w:val="1"/>
          <w:bCs w:val="1"/>
        </w:rPr>
        <w:t xml:space="preserve">Rok temui Dolański Gróm, największy festiwal polskiej muzyki rockowej u nas, obchodziłby w lepszych czasach swoje dziesięciolecie. Ze znanych powodów dziesiąta edycja nie mogła się odbyć, niemniej organizatorzy, czyli koło PZKO w Karwinie-Frysztacie, cały czas mają nadzieję, że ubiegłoroczny festiwal przesunięty na tegoroczny czerwiec może się odbyć.</w:t>
      </w:r>
    </w:p>
    <w:p>
      <w:pPr/>
      <w:r>
        <w:rPr>
          <w:b w:val="1"/>
          <w:bCs w:val="1"/>
        </w:rPr>
        <w:t xml:space="preserve">Marek Matuszyński, współorganizator Grómu: </w:t>
      </w:r>
      <w:r>
        <w:rPr/>
        <w:t xml:space="preserve">„My jesteśmy przygotowani imprezę zrobić, cały czas przygotowania trwają, jesteśmy w stanie wszystkie wymogi spełnić. No i jak tylko trochę będzie to możliwe, to oczywiście Dolański Gróm 19 czerwca się odbędzie. Lain-ap zostaje taki sam, tak jak ogłosiliśmy, główna gwiazda Ray Wilson i Genesis Classic Orchestra, druga, albo czesko-polska gwiazda, nie mniejsza niż Ray Wilson, to Ewa Farna No i oczywiście dwa młode zespoły, staramy się jak w każdym roku wyciągnąć nową polską ciekawą muzykę.”</w:t>
      </w:r>
    </w:p>
    <w:p>
      <w:pPr/>
      <w:r>
        <w:rPr/>
        <w:t xml:space="preserve">Przypomnijmy, pierwsza edycja festiwalu odbyła się w Stonawie, kolejne już przeważnie w różnych miejscach karwińskiego parku Bożeny Niemcowej. Każda miała swoją niepowtarzalną atmosferę.</w:t>
      </w:r>
    </w:p>
    <w:p>
      <w:pPr/>
      <w:r>
        <w:rPr>
          <w:b w:val="1"/>
          <w:bCs w:val="1"/>
        </w:rPr>
        <w:t xml:space="preserve">Marek Matuszyński współorganizator Grómu: </w:t>
      </w:r>
      <w:r>
        <w:rPr/>
        <w:t xml:space="preserve">„Każdy Gróm miał coś w sobie. Pierwszy taki </w:t>
      </w:r>
      <w:r>
        <w:rPr>
          <w:i w:val="1"/>
          <w:iCs w:val="1"/>
        </w:rPr>
        <w:t xml:space="preserve">waw </w:t>
      </w:r>
      <w:r>
        <w:rPr/>
        <w:t xml:space="preserve">Gróm z Lombardem, później świetny Gróm z Bajmem, niesamowita, jedyna impreza, która odbyła się w hali, to był koncert charytatywny Perfektu i T. Love, na którym wystąpił również zespół Chinaski. Największy co do liczby publiczności był Gróm, na którym zagrał Krystof.  Ale to generalnie każdy miał coś do siebie, na każdym było sporo pracy, ale na każdym też było sporo śmiechu, zabawy, zresztą dlatego to robimy."</w:t>
      </w:r>
    </w:p>
    <w:p>
      <w:pPr/>
      <w:r>
        <w:rPr/>
        <w:t xml:space="preserve">Z okazji dziesięciolecia Grómu jego organizatorzy przy współpracy polskiego konsulatu w Ostrawie postanowili przypomnieć tę niepowtarzalną atmosferę przynajmniej na fotografiach, i zainstalowali ich wystawę na płocie siedziby jednego z wielu sponsorów Grómu, czyli firmy Polcarbo, przy ulicy Karola Śliwki w Karwinie.</w:t>
      </w:r>
    </w:p>
    <w:p>
      <w:pPr/>
      <w:r>
        <w:rPr>
          <w:b w:val="1"/>
          <w:bCs w:val="1"/>
        </w:rPr>
        <w:t xml:space="preserve">Marek Matuszyński współorganizator Grómu: </w:t>
      </w:r>
      <w:r>
        <w:rPr/>
        <w:t xml:space="preserve">„Fotografie są autorstwa Zbyszka Mikesza, to jest jeden z naszych kolegów, który dokumentuje Dolański Gróm od samego początku, czyli już dziesięć lat.”</w:t>
      </w:r>
    </w:p>
    <w:p>
      <w:pPr/>
      <w:r>
        <w:rPr/>
        <w:t xml:space="preserve">Fotografie przedstawiają w większości muzyków, którzy zagrali na Grómie, niemniej na jednej z nich znalazła się grupa najmłodszych organizatorów imprezy.  </w:t>
      </w:r>
    </w:p>
    <w:p>
      <w:pPr/>
      <w:r>
        <w:rPr>
          <w:b w:val="1"/>
          <w:bCs w:val="1"/>
        </w:rPr>
        <w:t xml:space="preserve">Marek Matuszyński współorganizator Grómu: </w:t>
      </w:r>
      <w:r>
        <w:rPr/>
        <w:t xml:space="preserve">„Oj, to są członkowie naszego Klubu Młodych i nie tylko, to są sympatycy naszego koła PZKO w Karwinie-Frysztacie, którzy nie tylko na Grómie nam pomagają, ale którzy biorą udział w brygadach, imprezach, i to nie tylko Polacy, jest sporo ludzi narodowości czeskiej, jest to po prostu fajna paczka, i dobrze się czujemy razem.” </w:t>
      </w:r>
    </w:p>
    <w:p>
      <w:pPr/>
      <w:r>
        <w:rPr/>
        <w:t xml:space="preserve">Instalacja wystawy zbiegła się w czasie z obecnie prowadzononą przez Kongres Polaków kampanią przed spisem ludności. Tak więc na fotografiach znalazło się również popularne hasło: Wpisuję polská.“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7-04-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2026-04-02T17:00:45+02:00</dcterms:created>
  <dcterms:modified xsi:type="dcterms:W3CDTF">2026-04-02T17:00:45+02:00</dcterms:modified>
</cp:coreProperties>
</file>

<file path=docProps/custom.xml><?xml version="1.0" encoding="utf-8"?>
<Properties xmlns="http://schemas.openxmlformats.org/officeDocument/2006/custom-properties" xmlns:vt="http://schemas.openxmlformats.org/officeDocument/2006/docPropsVTypes"/>
</file>