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Už druhé zápisy prosedí předškoláci doma</w:t>
      </w:r>
    </w:p>
    <w:p>
      <w:pPr/>
      <w:r>
        <w:rPr>
          <w:b w:val="1"/>
          <w:bCs w:val="1"/>
        </w:rPr>
        <w:t xml:space="preserve">Klasické zápisy do prvních tříd, tak jak je většinou známe, už se nekonají druhým rokem. Do novojičínských základních škol tak musí rodiče formálně zapsat své děti v průběhu tří týdnů v dubnu. Podle učitelů je škoda, že se s budoucími školáky nemohou potkat.</w:t>
      </w:r>
    </w:p>
    <w:p>
      <w:pPr/>
      <w:r>
        <w:rPr/>
        <w:t xml:space="preserve">Tito současní prvňáci ze základní školy Jubilejní v Novém Jičíně osobně zápisy v loňském roce také neabsolvovali. Stejně na tom jsou i letošní předškoláci.</w:t>
      </w:r>
    </w:p>
    <w:p>
      <w:pPr/>
      <w:r>
        <w:rPr>
          <w:b w:val="1"/>
          <w:bCs w:val="1"/>
        </w:rPr>
        <w:t xml:space="preserve">Jarmila Šimurdová, ZŠ Jubilejní, pracoviště Dlouhá: </w:t>
      </w:r>
      <w:r>
        <w:rPr/>
        <w:t xml:space="preserve">“Při zápise jsme vždy to dítě viděli, mohli jsme si s ním popovídat, viděli  jsme, jak dítě komunikuje, zda má správné řečové návyky, zda zvládá slabiky. Potom i zjišťujeme, jak jsou schopné samostatně pracovat, zda zvládají odloučení od rodičů. Bohužel toto letos nebude.”    </w:t>
      </w:r>
    </w:p>
    <w:p>
      <w:pPr/>
      <w:r>
        <w:rPr>
          <w:b w:val="1"/>
          <w:bCs w:val="1"/>
        </w:rPr>
        <w:t xml:space="preserve">Miroslava Borošová, ZŠ Jubilejní: </w:t>
      </w:r>
      <w:r>
        <w:rPr/>
        <w:t xml:space="preserve">“Určitě je to škoda, že se s dětmi nevidíme. Je to horší v tom, že nemůžeme těm dětem a jejich rodičům poradit. Těch pět měsíců, které ještě zbývají do začátku školy, je přece jen dlouhá doba, aby děti vypilovali nějaké věci Tak to trošičku asi bude horší, ale nabízíme jim možnost zkontaktovat se přes e-mail nebo videokonferenci.”   </w:t>
      </w:r>
    </w:p>
    <w:p>
      <w:pPr/>
      <w:r>
        <w:rPr/>
        <w:t xml:space="preserve">Učitelé a vedení školy se snaží rodičům nabízet různé formy kontaktu, například online konzultace nebo virtuální prohlídku tříd. Kromě povinných formulářů si mohou na webu této školy stáhnout nepovinný pracovní list, jehož vyplnění alespoň něco napoví například o jemné motorice dítěte. </w:t>
      </w:r>
    </w:p>
    <w:p>
      <w:pPr/>
      <w:r>
        <w:rPr>
          <w:b w:val="1"/>
          <w:bCs w:val="1"/>
        </w:rPr>
        <w:t xml:space="preserve">Ladislav Gróf, ředitel ZŠ a MŠ Jubilejní a Dlouhá Nový Jičín: </w:t>
      </w:r>
      <w:r>
        <w:rPr/>
        <w:t xml:space="preserve">“Ten zápis probíhá letos, i k naší nelibosti, tou formou, že žáci nemohou být osobně přítomni. Ale možností, jak dítě zapsat, je několik, máme je všechny uvedeny na webových stránkách.” </w:t>
      </w:r>
    </w:p>
    <w:p>
      <w:pPr/>
      <w:r>
        <w:rPr/>
        <w:t xml:space="preserve">Zapsat budoucího prvňáka mohou rodiče například prostřednictvím datové schránky, e-mailem s elektronickým podpisem, poštou nebo si mohou přijít pro dokumenty osobně do školy. Zápisy v novojičínských městských školách probíhají formálně od 6. do 23. dubna. </w:t>
      </w:r>
    </w:p>
    <w:p>
      <w:pPr/>
      <w:r>
        <w:rPr>
          <w:b w:val="1"/>
          <w:bCs w:val="1"/>
        </w:rPr>
        <w:t xml:space="preserve">Ladislav Gróf, ředitel ZŠ a MŠ Jubilejní a Dlouhá Nový Jičín: </w:t>
      </w:r>
      <w:r>
        <w:rPr/>
        <w:t xml:space="preserve">“Vzhledem k tomu, že máme aktuálně poměrně málo přihlášených dětí k zápisu, tak to vypadá tak, že bude jedna první třída na Dlouhé, rádi bychom měli dvě třídy na Jubilejní, ale nevím, jak to bude. Je fakt, že do 23. dubna mají rodiče ještě čas. Tímto bych chtěl vyzvat rodiče žáků, kteří mají spádovou školu naši, aby tak učinili. Rádi jim budeme nápomocni ve všech formalitách.” </w:t>
      </w:r>
    </w:p>
    <w:p>
      <w:pPr/>
      <w:r>
        <w:rPr/>
        <w:t xml:space="preserve">Město je zřizovatelem čtyř základních škol, které sídlí v pěti budovách. V tomto školním roce bylo otevřeno deset prvních tříd, které navštěvuje 225 žáků.</w:t>
      </w:r>
    </w:p>
    <w:p>
      <w:pPr/>
      <w:r>
        <w:rPr/>
        <w:t xml:space="preserve">---</w:t>
      </w:r>
    </w:p>
    <w:p>
      <w:pPr>
        <w:pStyle w:val="Heading1"/>
      </w:pPr>
      <w:r>
        <w:rPr>
          <w:sz w:val="36"/>
          <w:szCs w:val="36"/>
        </w:rPr>
        <w:t xml:space="preserve">Prodej části domu zkomplikovala havárie</w:t>
      </w:r>
    </w:p>
    <w:p>
      <w:pPr/>
      <w:r>
        <w:rPr>
          <w:b w:val="1"/>
          <w:bCs w:val="1"/>
        </w:rPr>
        <w:t xml:space="preserve">Zastupitelé města se sešli na mimořádné schůzi. Důvodem jejího svolání byl prodej spoluvlastnického podílu na jednom z bytových domů. Transakci totiž zkomplikovala havárie potrubí, při které byla část objektu vytopena.</w:t>
      </w:r>
    </w:p>
    <w:p>
      <w:pPr/>
      <w:r>
        <w:rPr/>
        <w:t xml:space="preserve">V bytovém domě na Purkyňově ulici číslo popisné 40 vlastní město podíl ve výši 64 setin, jeho majetkem jsou tedy 3 byty v pravé části objektu, další dva byty jsou ve vlastnictví dvou fyzických osob. Radnice, i na základě auditu ekonomické využitelnosti nemovitého majetku, rozhodla o prodeji svého podílu. </w:t>
      </w:r>
    </w:p>
    <w:p>
      <w:pPr/>
      <w:r>
        <w:rPr>
          <w:b w:val="1"/>
          <w:bCs w:val="1"/>
        </w:rPr>
        <w:t xml:space="preserve">Václav Dobrozemský (ODS), 1. místostarosta Nového Jičína: </w:t>
      </w:r>
      <w:r>
        <w:rPr/>
        <w:t xml:space="preserve">“Do nabídkového řízení, které probíhalo na přelomu loňského a letošního roku, se přihlásilo celkem dvacet uchazečů. Minimální nabídková cena byla dle znaleckého posudku  byla 1  milion 427 tisíc korun, nejvyšší dosažená cena vítězného uchazeče je 3 miliony 20 tisíc korun.”</w:t>
      </w:r>
    </w:p>
    <w:p>
      <w:pPr/>
      <w:r>
        <w:rPr/>
        <w:t xml:space="preserve">Potvrdit budoucího nabyvatele spoluvlastnického podílu mělo zastupitelstvo, které se konalo 15. března. Nicméně koncem ledna prasklo v části domu, která patří městu, vodovodní potrubí. </w:t>
      </w:r>
    </w:p>
    <w:p>
      <w:pPr/>
      <w:r>
        <w:rPr>
          <w:b w:val="1"/>
          <w:bCs w:val="1"/>
        </w:rPr>
        <w:t xml:space="preserve">Václav Dobrozemský (ODS), 1. místostarosta Nového Jičína: </w:t>
      </w:r>
      <w:r>
        <w:rPr/>
        <w:t xml:space="preserve">“Uniklo zhruba 6 kubíků vody z horního bytu s tím, že okamžitě byly podniknuty příslušné kroky vedoucí k zamezení této havárie. Začalo vysušování, odvětrávání a další záležitosti týkající se sanace objektu. Ta probíhá už tři měsíce. Budoucí vlastník, pokud uzavře kupní smlouvu, tak s tímto stavem je seznámen.”  </w:t>
      </w:r>
    </w:p>
    <w:p>
      <w:pPr/>
      <w:r>
        <w:rPr/>
        <w:t xml:space="preserve">Na březnovém zastupitelstvu vystoupil spoluvlastník domu, Lubomír Šíp, s žádostí, aby město prodej odložilo. Vyslovil obavy, že pokud dojde ke změně majitele, nebude dokončeno vysoušení a oprava společného schodiště. </w:t>
      </w:r>
    </w:p>
    <w:p>
      <w:pPr/>
      <w:r>
        <w:rPr>
          <w:b w:val="1"/>
          <w:bCs w:val="1"/>
        </w:rPr>
        <w:t xml:space="preserve">Lubomír Šíp, spoluvlastník domu: </w:t>
      </w:r>
      <w:r>
        <w:rPr/>
        <w:t xml:space="preserve">“Doba vysoušené schodiště, které jsou m i já majitel, bude trvat rok. Já se ptám, když se to teď převede, kdo bude dál sanovat ty škody, které tam jsou a zabezpečovat, aby byly odstraněny všechny.” </w:t>
      </w:r>
    </w:p>
    <w:p>
      <w:pPr/>
      <w:r>
        <w:rPr/>
        <w:t xml:space="preserve">Na návrh zastupitelů z opozice bylo schválení prodeje skutečně odloženo na příští schůzi, která je na programu v červnu. </w:t>
      </w:r>
    </w:p>
    <w:p>
      <w:pPr/>
      <w:r>
        <w:rPr>
          <w:b w:val="1"/>
          <w:bCs w:val="1"/>
        </w:rPr>
        <w:t xml:space="preserve">Václav Dobrozemský (ODS), 1. místostarosta Nového Jičína: </w:t>
      </w:r>
      <w:r>
        <w:rPr/>
        <w:t xml:space="preserve">“Nicméně i vzhledem k nutnosti vrátit kauce neúspěšným uchazečům jsme se rozhodli o svolání mimořádného zasedání zastupitelstva, které by tento prodej mělo realizovat.”  </w:t>
      </w:r>
    </w:p>
    <w:p>
      <w:pPr/>
      <w:r>
        <w:rPr/>
        <w:t xml:space="preserve">Výše kauce činila zhruba 70 tisíc korun, účastníci nabídkového řízení by tak měli peníze blokovány téměř půl roku. Mimořádné jednání svolalo vedení radnice na 12. dubna a všech 25 přítomných zastupitelů prodej vítězi odsouhlasilo. </w:t>
      </w:r>
    </w:p>
    <w:p>
      <w:pPr/>
      <w:r>
        <w:rPr>
          <w:b w:val="1"/>
          <w:bCs w:val="1"/>
        </w:rPr>
        <w:t xml:space="preserve">Václav Dobrozemský (ODS), 1. místostarosta Nového Jičína: </w:t>
      </w:r>
      <w:r>
        <w:rPr/>
        <w:t xml:space="preserve">“Základní sanační práce ze strany města probíhají a budou probíhat do okamžiku, než bude převedeno vlastnické právo na nového vlastníka, nicméně z informací, které máme od odborníků, tak objekt je určen k rekonstrukci, nicméně to zatečení vody  nemělo vliv na statiku domu.”    </w:t>
      </w:r>
    </w:p>
    <w:p>
      <w:pPr/>
      <w:r>
        <w:rPr/>
        <w:t xml:space="preserve">Podle informací vedení města má vítěz nabídkového řízení stále o koupi podílu nemovitosti zájem a zhruba před 3 týdny se byl na místě podívat. Na podpis kupní smlouvy a převod vlastnického práva má nyní 90 dnů. </w:t>
      </w:r>
    </w:p>
    <w:p>
      <w:pPr/>
      <w:r>
        <w:rPr/>
        <w:t xml:space="preserve">---</w:t>
      </w:r>
    </w:p>
    <w:p>
      <w:pPr>
        <w:pStyle w:val="Heading1"/>
      </w:pPr>
      <w:r>
        <w:rPr>
          <w:sz w:val="36"/>
          <w:szCs w:val="36"/>
        </w:rPr>
        <w:t xml:space="preserve">Titul mistra Evropy v capoeiře vybojoval přes počítač</w:t>
      </w:r>
    </w:p>
    <w:p>
      <w:pPr/>
      <w:r>
        <w:rPr>
          <w:b w:val="1"/>
          <w:bCs w:val="1"/>
        </w:rPr>
        <w:t xml:space="preserve">Systémem online se může v dnešní době zvládnout mnoho věcí, mimo jiné také vybojovat titul mistra Evropy. Čerstvou zkušenost má Michal Toman z Nového Jičína. Na dálku získal zlato v bojovém umění capoeira.</w:t>
      </w:r>
    </w:p>
    <w:p>
      <w:pPr/>
      <w:r>
        <w:rPr/>
        <w:t xml:space="preserve">Michal Toman je absolventem moderního tance na Vysoké škole múzických umění v Bratislavě. Své první taneční kroky udělal v Novém Jičíně v základní umělecké škole, a stejně tak tu v 8  letech začal trénovat capoeiru. Nyní se v tomto afro-brazilském bojovém umění stal mistrem Evropy. Šampionát se konal v dubnu - kvůli covidu na 300 různých místech, tedy on-line.  </w:t>
      </w:r>
    </w:p>
    <w:p>
      <w:pPr/>
      <w:r>
        <w:rPr>
          <w:b w:val="1"/>
          <w:bCs w:val="1"/>
        </w:rPr>
        <w:t xml:space="preserve">Michal Toman, mistr Evropy v capoeiře: </w:t>
      </w:r>
      <w:r>
        <w:rPr/>
        <w:t xml:space="preserve">“Bylo to o hodně složitější, protože capoeira  je určitě o velkém sdílení energie, společného prostoru a nálady a atmosféry, ale nějak jsme to zvládli. I v capoeiře je filozofie, že správný capoeirista se umí přizpůsobit.”   </w:t>
      </w:r>
    </w:p>
    <w:p>
      <w:pPr/>
      <w:r>
        <w:rPr/>
        <w:t xml:space="preserve">V čase zadaném v rámci konání mistrovství pak v prázdném prostoru na výzvu moderátora Michal Toman zapnul kameru a soustředil se na svůj výkon. Doprovázela jej, i když na dálku, originální živá hudba, kterou muzikanti hráli na nástroje v Brazílii. </w:t>
      </w:r>
    </w:p>
    <w:p>
      <w:pPr/>
      <w:r>
        <w:rPr>
          <w:b w:val="1"/>
          <w:bCs w:val="1"/>
        </w:rPr>
        <w:t xml:space="preserve">Michal Toman, mistr Evropy v capoeiře: </w:t>
      </w:r>
      <w:r>
        <w:rPr/>
        <w:t xml:space="preserve">“Samozřejmě, co bylo motivační, že i když ty lidi nevidíte, tak na to mistrovství se dívá celý svět. Sledovali to i lidé, kteří nesoutěžili, z Japonska, Izraele, Ameriky, Brazílie, takže i to vás motivuje.” </w:t>
      </w:r>
    </w:p>
    <w:p>
      <w:pPr/>
      <w:r>
        <w:rPr/>
        <w:t xml:space="preserve">Sám si pak počkal také na vyhlášení výsledků. V jednotlivých disciplínách, například sólová sestava nebo boj, získal 5 medailí a celkově titul mistra Evropy. Přes netradiční formu si tento okamžik náležitě vychutnal. </w:t>
      </w:r>
    </w:p>
    <w:p>
      <w:pPr/>
      <w:r>
        <w:rPr>
          <w:b w:val="1"/>
          <w:bCs w:val="1"/>
        </w:rPr>
        <w:t xml:space="preserve">Michal Toman, mistr Evropy v capoeiře: </w:t>
      </w:r>
      <w:r>
        <w:rPr/>
        <w:t xml:space="preserve">“Jsme zvyklí na to, že se vyhlásí nějaké jméno, pořadí, následuje potlesk, lidé řvou, lítají vlajky a podobně. Teď  vlastně vyhlásili mé jméno, můj stát, a bylo vlastně úplné ticho, jenom já jsem tam běhal s vlajkou v jedné místnosti. Bylo to takové tiché vystoupení, ale samozřejmě ty dojmy jsou úplně stejné, protože jsem věděl, že na druhé straně těch počítačů jsou mí kamarádi z České republiky, ze Slovenska a Maďarska a sdílejí to se mnou.”   </w:t>
      </w:r>
    </w:p>
    <w:p>
      <w:pPr/>
      <w:r>
        <w:rPr/>
        <w:t xml:space="preserve">Reprezentantem České republiky v capoeiře je Michal Toman od juniorského věku, přesně v den svých 15. narozenin vybojoval první velký úspěch, stal se mistrem střední Evropy. V posledních letech vyhrál nejvyšší kategorii mistrovství Visegrádské čtyřky a předloni se zúčastnil mistrovství světa v Brazílii, kde skončil na 11. místě.</w:t>
      </w:r>
    </w:p>
    <w:p>
      <w:pPr/>
      <w:r>
        <w:rPr/>
        <w:t xml:space="preserve">Do jižní Ameriky, právě do kolébky tohoto bojového sportu, by se rád podíval na světový šampionát i letos. V tuto chvíli ale není jasné, zda nebude Českou republiku reprezentovat opět “na dálku”. </w:t>
      </w:r>
    </w:p>
    <w:p>
      <w:pPr/>
      <w:r>
        <w:rPr/>
        <w:t xml:space="preserve">Ve svém profesním životě je Michal Toman umělcem na volné noze, spolupracuje na různých projektech v Praze a v dalších místech České republiky a Slovenska.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04-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2026-06-30T10:07:01+02:00</dcterms:created>
  <dcterms:modified xsi:type="dcterms:W3CDTF">2026-06-30T10:07:01+02:00</dcterms:modified>
</cp:coreProperties>
</file>

<file path=docProps/custom.xml><?xml version="1.0" encoding="utf-8"?>
<Properties xmlns="http://schemas.openxmlformats.org/officeDocument/2006/custom-properties" xmlns:vt="http://schemas.openxmlformats.org/officeDocument/2006/docPropsVTypes"/>
</file>