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 </w:t>
      </w:r>
    </w:p>
    <w:p>
      <w:pPr/>
      <w:r>
        <w:rPr>
          <w:b w:val="1"/>
          <w:bCs w:val="1"/>
        </w:rPr>
        <w:t xml:space="preserve">Eva Michalíková, mluvčí PČR: </w:t>
      </w:r>
      <w:r>
        <w:rPr/>
        <w:t xml:space="preserve">"Policisté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Na druhý břeh se ale nedostal. V silném proudu se zachytil větví, kde se vzdal policistům.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Zadržený výtečník toho má na svědomí více. Není vyloučeno, že ho soud pošle do vazby. </w:t>
      </w:r>
    </w:p>
    <w:p>
      <w:pPr/>
      <w:r>
        <w:rPr>
          <w:b w:val="1"/>
          <w:bCs w:val="1"/>
        </w:rPr>
        <w:t xml:space="preserve">Delší verze videa ze záchrany muže z řeky:</w:t>
      </w:r>
    </w:p>
    <w:p>
      <w:pPr/>
      <w:r>
        <w:rPr/>
        <w:t xml:space="preserve">---</w:t>
      </w:r>
    </w:p>
    <w:p>
      <w:pPr>
        <w:pStyle w:val="Heading1"/>
      </w:pPr>
      <w:r>
        <w:rPr>
          <w:sz w:val="36"/>
          <w:szCs w:val="36"/>
        </w:rPr>
        <w:t xml:space="preserve">Zápisy prvňáčků do základních škol opět online</w:t>
      </w:r>
    </w:p>
    <w:p>
      <w:pPr/>
      <w:r>
        <w:rPr>
          <w:b w:val="1"/>
          <w:bCs w:val="1"/>
        </w:rPr>
        <w:t xml:space="preserve">Budoucí prvňáčky poznají učitelé osobně až v září, zápisy do prvních tříd probíhají i letos online. Tato forma jim neumožňuje poznat, jak na tom děti jsou, co umí nebo jestli jsou schopny samostatně pracovat, což bylo při klasických zápisech možné.</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 </w:t>
      </w:r>
    </w:p>
    <w:p>
      <w:pPr/>
      <w:r>
        <w:rPr/>
        <w:t xml:space="preserve">I tak je ale jasné, že osobní setkání učitele a budoucího žáka školy při zápisu, výrazně chybí. Jako třeba přehled o tom, co dítě zvládá samostatně, zda umí třeba poznávat písmenka a základní číslice. </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p>
      <w:pPr>
        <w:pStyle w:val="Heading1"/>
      </w:pPr>
      <w:r>
        <w:rPr>
          <w:sz w:val="36"/>
          <w:szCs w:val="36"/>
        </w:rPr>
        <w:t xml:space="preserve">Speleoterapie pomáhá léčení dechových potíží dětí</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Vladimír  Svozil, zakladatel zlatohorské speleoterapie a lékařský ředitel: </w:t>
      </w:r>
      <w:r>
        <w:rPr/>
        <w:t xml:space="preserve">„V celém tom masivu té hory Příčné je vykopaných 140 km těchto chodeb.“</w:t>
      </w:r>
    </w:p>
    <w:p>
      <w:pPr/>
      <w:r>
        <w:rPr>
          <w:b w:val="1"/>
          <w:bCs w:val="1"/>
        </w:rPr>
        <w:t xml:space="preserve">Alexandra Plevačová, jednatelka společnosti: </w:t>
      </w:r>
      <w:r>
        <w:rPr/>
        <w:t xml:space="preserve">„Děti k nám jezdí zhruba na čtyř až šesti týdenní pobyty.“</w:t>
      </w:r>
    </w:p>
    <w:p>
      <w:pPr/>
      <w:r>
        <w:rPr>
          <w:b w:val="1"/>
          <w:bCs w:val="1"/>
        </w:rPr>
        <w:t xml:space="preserve">Sylvie Chasáková, sestřička: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b w:val="1"/>
          <w:bCs w:val="1"/>
        </w:rPr>
        <w:t xml:space="preserve">Anketa, děti na speleoterapii: </w:t>
      </w:r>
      <w:r>
        <w:rPr/>
        <w:t xml:space="preserve">„Líbí se mi tu a chodím sem rád.“</w:t>
      </w:r>
    </w:p>
    <w:p>
      <w:pPr/>
      <w:r>
        <w:rPr/>
        <w:t xml:space="preserve">„Dobře se mi tu líbí.“</w:t>
      </w:r>
    </w:p>
    <w:p>
      <w:pPr/>
      <w:r>
        <w:rPr/>
        <w:t xml:space="preserve">„My si povídáme teď hodně o Zemi.“  </w:t>
      </w:r>
    </w:p>
    <w:p>
      <w:pPr/>
      <w:r>
        <w:rPr/>
        <w:t xml:space="preserve">„My se tady učíme něco o planetách. Je tu cvičení. Maminku tu nemám a mám tu taťku.“</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p>
      <w:pPr>
        <w:pStyle w:val="Heading1"/>
      </w:pPr>
      <w:r>
        <w:rPr>
          <w:sz w:val="36"/>
          <w:szCs w:val="36"/>
        </w:rPr>
        <w:t xml:space="preserve">Dobrovolní hasiči z Karviné dostali plovoucí čerpadlo</w:t>
      </w:r>
    </w:p>
    <w:p>
      <w:pPr/>
      <w:r>
        <w:rPr>
          <w:b w:val="1"/>
          <w:bCs w:val="1"/>
        </w:rPr>
        <w:t xml:space="preserve">Dobrovolní hasiči z Karviné-Ráje dostali darem nové přenosné plovoucí čerpadlo. Poslouží k plnění hasičské cisterny nebo při odčerpávání vody ze sklepů při povodních.</w:t>
      </w:r>
    </w:p>
    <w:p>
      <w:pPr/>
      <w:r>
        <w:rPr/>
        <w:t xml:space="preserve">Sbor dobrovolných hasičů z Karviné -Ráje má ve svém vybavení dalšího nového pomocníka - přenosné plovoucí čerpadlo. Jeho funkčnost vyzkoušeli poblíž Loděnice.</w:t>
      </w:r>
    </w:p>
    <w:p>
      <w:pPr/>
      <w:r>
        <w:rPr>
          <w:b w:val="1"/>
          <w:bCs w:val="1"/>
        </w:rPr>
        <w:t xml:space="preserve">Karolína Schmidtová, velitelka SDH Karviná-Ráj</w:t>
      </w:r>
      <w:r>
        <w:rPr/>
        <w:t xml:space="preserve">: “Má výkon 1 200 litrů za minutu. Dokáží ho přenášet pouze dva lidé, oproti čerpadlu, které máme v garáži, které musí přenášet čtyři hasiči. Z čerpadla vede jedna hadice o průměru 75 mm, na kterou se dá přes rozdělovač připojit další hadice. Využívá se například při povodních, kdy se odčerpává voda ze zatopených prostor."</w:t>
      </w:r>
    </w:p>
    <w:p>
      <w:pPr/>
      <w:r>
        <w:rPr/>
        <w:t xml:space="preserve">Čerpadlo  dobrovolným hasičům zakoupilo město.</w:t>
      </w:r>
    </w:p>
    <w:p>
      <w:pPr/>
      <w:r>
        <w:rPr>
          <w:b w:val="1"/>
          <w:bCs w:val="1"/>
        </w:rPr>
        <w:t xml:space="preserve">Miroslav Hajdušík, náměstek primátora</w:t>
      </w:r>
      <w:r>
        <w:rPr/>
        <w:t xml:space="preserve">: “Město má pro dobrovolné hasiče vyčleněny peníze každý rok. Postupně obnovujeme jejich techniku a vybavení. A protože letos chtěli plovoucí čerpadlo, tak jsme jim ho pořídili.”</w:t>
      </w:r>
    </w:p>
    <w:p>
      <w:pPr/>
      <w:r>
        <w:rPr/>
        <w:t xml:space="preserve">Kromě přenosného plovoucího čerpadla dostali hasiči i peníze na hasičské uniformy, zásahové rukavice a zásahovou obuv. Před třemi lety zakoupila Karviná dobrovolným hasičům z Ráje i plně vybavenou automobilovou stříkačku.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2026-05-28T05:03:14+02:00</dcterms:created>
  <dcterms:modified xsi:type="dcterms:W3CDTF">2026-05-28T05:03:14+02:00</dcterms:modified>
</cp:coreProperties>
</file>

<file path=docProps/custom.xml><?xml version="1.0" encoding="utf-8"?>
<Properties xmlns="http://schemas.openxmlformats.org/officeDocument/2006/custom-properties" xmlns:vt="http://schemas.openxmlformats.org/officeDocument/2006/docPropsVTypes"/>
</file>