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Protestní jízda Ostravou proti vládním opatřením</w:t>
      </w:r>
    </w:p>
    <w:p>
      <w:pPr/>
      <w:r>
        <w:rPr>
          <w:b w:val="1"/>
          <w:bCs w:val="1"/>
        </w:rPr>
        <w:t xml:space="preserve">Nespokojení rodiče dětí z celé republiky pořádají pravidelné protestní jízdy napříč městy. Nelíbí se jim, že děti smí do školy pouze za určitých podmínek. Vadí jim zejména pravidelné testování a nošení roušek.</w:t>
      </w:r>
    </w:p>
    <w:p>
      <w:pPr/>
      <w:r>
        <w:rPr/>
        <w:t xml:space="preserve">Ostravou projely desítky aut ozdobených českými vlajkami. Kolona vyjela z Hrabové a projela městskými obvody Jih, Mariánské Hory a Poruba až do Kyjovic. Jela pouhou 30kou a celou dobu troubila. Rodiče tak dali hlasitě najevo nesouhlas s vládními opatření spojenými s pandemií.</w:t>
      </w:r>
    </w:p>
    <w:p>
      <w:pPr/>
      <w:r>
        <w:rPr>
          <w:b w:val="1"/>
          <w:bCs w:val="1"/>
        </w:rPr>
        <w:t xml:space="preserve">Monika Grygarová, organizátorka akce: </w:t>
      </w:r>
      <w:r>
        <w:rPr/>
        <w:t xml:space="preserve">“Tyto jízdy vlastně probíhají po celé ČR. Je to vlastně na vyjádření nesouhlasu se systémem, jaký je. Pokaždé je to z Ostravy. Když má Havířov, tak má Havířov a jede se do Havířova a propojujeme třeba Bohumín, Karvinou, Orlovou. Dneska přijela Opava k nám, takže jedeme teď s Opavou dohromady.”</w:t>
      </w:r>
    </w:p>
    <w:p>
      <w:pPr/>
      <w:r>
        <w:rPr/>
        <w:t xml:space="preserve">Nespokojení rodiče pořádají vyjížďky každý víkend, a to buď v sobotu, nebo v neděli. Nejvíce se jich sjelo, když jeli na Bruntál, a to osm desítek aut.</w:t>
      </w:r>
    </w:p>
    <w:p>
      <w:pPr/>
      <w:r>
        <w:rPr>
          <w:b w:val="1"/>
          <w:bCs w:val="1"/>
        </w:rPr>
        <w:t xml:space="preserve">Anketa: nespokojení rodiče: </w:t>
      </w:r>
      <w:r>
        <w:rPr/>
        <w:t xml:space="preserve">“Nejstarší dcera je ve 2. třídě, ale nechali jsme si ji doma. Nelíbí se nám roušky a testy.”</w:t>
      </w:r>
    </w:p>
    <w:p>
      <w:pPr/>
      <w:r>
        <w:rPr/>
        <w:t xml:space="preserve">“Radši budeme doma než aby šel do školy za těch podmínek. I kdyby to mělo být dva roky.” </w:t>
      </w:r>
    </w:p>
    <w:p>
      <w:pPr/>
      <w:r>
        <w:rPr/>
        <w:t xml:space="preserve">“My jezdíme z Bohumína. Já mám 6 letého syna, který by teda měl chodit do školky a nedává mi to vůbec žádnou logiku hlavně proto, že není téměř žádný záchyt těch dětí.“</w:t>
      </w:r>
    </w:p>
    <w:p>
      <w:pPr/>
      <w:r>
        <w:rPr/>
        <w:t xml:space="preserve">Děti se ve školách testují dvakrát týdně antigenními testy, které ale podle expertů prokážou nákazu spíš u lidí s příznaky. Nejdříve v červnu by je měly nahradit PCR testy.</w:t>
      </w:r>
    </w:p>
    <w:p>
      <w:pPr/>
      <w:r>
        <w:rPr/>
        <w:t xml:space="preserve">---</w:t>
      </w:r>
    </w:p>
    <w:p>
      <w:pPr>
        <w:pStyle w:val="Heading1"/>
      </w:pPr>
      <w:r>
        <w:rPr>
          <w:sz w:val="36"/>
          <w:szCs w:val="36"/>
        </w:rPr>
        <w:t xml:space="preserve">Zkrášlovací salony opět fungují</w:t>
      </w:r>
    </w:p>
    <w:p>
      <w:pPr/>
      <w:r>
        <w:rPr>
          <w:b w:val="1"/>
          <w:bCs w:val="1"/>
        </w:rPr>
        <w:t xml:space="preserve">Otevření holičských, kosmetických, kadeřnických nebo masážních salonů je dalším rozvolněním protikoronavirových opatření.  Klienti se sem mohli vrátit po čtyřech dlouhých měsících.  S sebou ale museli mít potvrzení o negativním antigenním testování, očkování nebo prodělané nemoci covid-19.</w:t>
      </w:r>
    </w:p>
    <w:p>
      <w:pPr/>
      <w:r>
        <w:rPr/>
        <w:t xml:space="preserve">Vlasta  Exnerová se otevření svého kosmetického salonu nemohla dočkat.  Diář s objednávkami měla rázem na tři měsíce dopředu plný. </w:t>
      </w:r>
    </w:p>
    <w:p>
      <w:pPr/>
      <w:r>
        <w:rPr>
          <w:b w:val="1"/>
          <w:bCs w:val="1"/>
        </w:rPr>
        <w:t xml:space="preserve">Vlasta   Exnerová, kosmetička: </w:t>
      </w:r>
      <w:r>
        <w:rPr/>
        <w:t xml:space="preserve">„Doplnila  jsem skladové zásoby, dostatek jednorázového prádla, čistých  ručníků, dostatek desinfekce."</w:t>
      </w:r>
    </w:p>
    <w:p>
      <w:pPr/>
      <w:r>
        <w:rPr/>
        <w:t xml:space="preserve">Desinfekce  a respirátor jsou tady samozřejmostí. Klient si ale může ochranu  úst a nosu po dobu procedury sundat.</w:t>
      </w:r>
      <w:br/>
    </w:p>
    <w:p>
      <w:pPr/>
      <w:r>
        <w:rPr>
          <w:b w:val="1"/>
          <w:bCs w:val="1"/>
        </w:rPr>
        <w:t xml:space="preserve">klientka  -  kosmetika: </w:t>
      </w:r>
      <w:r>
        <w:rPr/>
        <w:t xml:space="preserve">„Těšila jsem  se moc na kosmetiku. Naposledy jsem byla před Vánoci.“</w:t>
      </w:r>
    </w:p>
    <w:p>
      <w:pPr/>
      <w:r>
        <w:rPr>
          <w:b w:val="1"/>
          <w:bCs w:val="1"/>
        </w:rPr>
        <w:t xml:space="preserve">klientka  -  masáž: </w:t>
      </w:r>
      <w:r>
        <w:rPr/>
        <w:t xml:space="preserve">„Péče o tělo je pro mne důležitá v mém  seniorském věku. Chodím pravidelně na  masáž.“</w:t>
      </w:r>
    </w:p>
    <w:p>
      <w:pPr/>
      <w:r>
        <w:rPr/>
        <w:t xml:space="preserve">Salóny  musí nyní plánovat objednávky tak, aby se tady zákazníci  nepotkávali. </w:t>
      </w:r>
    </w:p>
    <w:p>
      <w:pPr/>
      <w:r>
        <w:rPr>
          <w:b w:val="1"/>
          <w:bCs w:val="1"/>
        </w:rPr>
        <w:t xml:space="preserve">Vendula  Víchová, kadeřnice: </w:t>
      </w:r>
      <w:r>
        <w:rPr/>
        <w:t xml:space="preserve">„Za den jsem dřív udělala asi osm klientek. Teď stihnu maximálně  4.  Protože jedna se tady zdrží kvůli barvení i tři hodiny."</w:t>
      </w:r>
    </w:p>
    <w:p>
      <w:pPr/>
      <w:r>
        <w:rPr/>
        <w:t xml:space="preserve">Nově  teď s  sebou musí mít  zákazníci potvrzení o prodělání nemoci covid-19, certifikát o  dokončeném očkování, nebo negativní výsledek antigenního testu  ze zaměstnání či školy, který není starší více  než tři dny.   Případně se musí nechat sami otestovat.</w:t>
      </w:r>
    </w:p>
    <w:p>
      <w:pPr/>
      <w:r>
        <w:rPr>
          <w:b w:val="1"/>
          <w:bCs w:val="1"/>
        </w:rPr>
        <w:t xml:space="preserve">klientka  – kadeřnictví: </w:t>
      </w:r>
      <w:r>
        <w:rPr/>
        <w:t xml:space="preserve">„Do  poslední chvíle jsem nevěděla, jak to bude s nařízením vlády.  Tak jsem se raději nechala otestovat a  mám antigenní test.“</w:t>
      </w:r>
    </w:p>
    <w:p>
      <w:pPr/>
      <w:r>
        <w:rPr/>
        <w:t xml:space="preserve">Testovací  místa se tak musí připravit na větší nápor.   </w:t>
      </w:r>
    </w:p>
    <w:p>
      <w:pPr/>
      <w:r>
        <w:rPr>
          <w:b w:val="1"/>
          <w:bCs w:val="1"/>
        </w:rPr>
        <w:t xml:space="preserve">Blanka  Haasová, vedoucí odběrového centra, Slezská nemocnice: „</w:t>
      </w:r>
      <w:r>
        <w:rPr/>
        <w:t xml:space="preserve">Přes  všední den    se do kapacity  vejdeme.  Ale během víkendu je maximální kapacita 150 lidí a  přijde jich sem i 160, 170.“</w:t>
      </w:r>
    </w:p>
    <w:p>
      <w:pPr/>
      <w:r>
        <w:rPr/>
        <w:t xml:space="preserve">Testovací  místo Slezské nemocnice pocítilo větší počet zájemců tuto  neděli, kdy  si sem přišlo pro výsledek antigenního testu 234  lidí.</w:t>
      </w:r>
      <w:br/>
    </w:p>
    <w:p>
      <w:pPr/>
      <w:r>
        <w:rPr/>
        <w:t xml:space="preserve">---</w:t>
      </w:r>
    </w:p>
    <w:p>
      <w:pPr>
        <w:pStyle w:val="Heading1"/>
      </w:pPr>
      <w:r>
        <w:rPr>
          <w:sz w:val="36"/>
          <w:szCs w:val="36"/>
        </w:rPr>
        <w:t xml:space="preserve">Slezská Ostrava bojuje s černými skládkami</w:t>
      </w:r>
    </w:p>
    <w:p>
      <w:pPr/>
      <w:r>
        <w:rPr>
          <w:b w:val="1"/>
          <w:bCs w:val="1"/>
        </w:rPr>
        <w:t xml:space="preserve">Slezská Ostrava bojuje s černými skládkami. Ročně jimi obvod při likvidaci naplní až 50 velkoobjemových kontejnerů. Tomu, kdo přitom založí černou skládku, hrozí při dopadení pokuta až 50 tisíc korun.</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w:t>
      </w:r>
      <w:b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w:t>
      </w:r>
      <w:b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w:t>
      </w:r>
      <w:br/>
    </w:p>
    <w:p>
      <w:pPr/>
      <w:r>
        <w:rPr/>
        <w:t xml:space="preserve">---</w:t>
      </w:r>
    </w:p>
    <w:p>
      <w:pPr>
        <w:pStyle w:val="Heading1"/>
      </w:pPr>
      <w:r>
        <w:rPr>
          <w:sz w:val="36"/>
          <w:szCs w:val="36"/>
        </w:rPr>
        <w:t xml:space="preserve">Končí modernizace okolí Kotvy ve Výškovicích</w:t>
      </w:r>
    </w:p>
    <w:p>
      <w:pPr/>
      <w:r>
        <w:rPr>
          <w:b w:val="1"/>
          <w:bCs w:val="1"/>
        </w:rPr>
        <w:t xml:space="preserve">Modernizace jedné z nejdůležitějších ostravských tepen Výškovické ulice se chýlí ke konci. Výsledkem je lokalita s výrazně vyšším komfortem pro obyvatele, návštěvníky i cestující MHD. Všichni jistě ocení i odhlučněnou tramvajovou trať pokrytou travnatým kobercem.</w:t>
      </w:r>
    </w:p>
    <w:p>
      <w:pPr/>
      <w:r>
        <w:rPr/>
        <w:t xml:space="preserve">Výškovická ulice je páteřní komunikací v Ostravě - 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p>
      <w:pPr/>
      <w:r>
        <w:rPr/>
        <w:t xml:space="preserve">---</w:t>
      </w:r>
    </w:p>
    <w:p>
      <w:pPr>
        <w:pStyle w:val="Heading1"/>
      </w:pPr>
      <w:r>
        <w:rPr>
          <w:sz w:val="36"/>
          <w:szCs w:val="36"/>
        </w:rPr>
        <w:t xml:space="preserve">Nadace OKD ocenila Výchovné koncerty Permoníku</w:t>
      </w:r>
    </w:p>
    <w:p>
      <w:pPr/>
      <w:r>
        <w:rPr>
          <w:b w:val="1"/>
          <w:bCs w:val="1"/>
        </w:rPr>
        <w:t xml:space="preserve">Nadace OKD i letos vybírala nejlepší projekty, které finančně podpořila. Kvůli opatřením vlády ceny předává jednotlivě. Jednu z nich si zasloužil karvinský Permoník, a to za výchovné koncerty, které organizuje už od sedmdesátých let minulého století.</w:t>
      </w:r>
    </w:p>
    <w:p>
      <w:pPr/>
      <w:r>
        <w:rPr/>
        <w:t xml:space="preserve">Ceny Nadace OKD rozdávala letos potřinácté a trochu jinak, než obvykle. Před koronavirovou krizí se všichni ocenění sešli společně na slavnosti, kde jim byli ceny předány. Letos si je přebírají vítězové jednotlivě. Jednu z cen vyhlašovaných ve třech kategoriích, získal karvinský Permoník v Projektu roku.</w:t>
      </w:r>
      <w:br/>
    </w:p>
    <w:p>
      <w:pPr/>
      <w:r>
        <w:rPr>
          <w:b w:val="1"/>
          <w:bCs w:val="1"/>
        </w:rPr>
        <w:t xml:space="preserve">Karolína Preisingerová, ředitelka Nadace OKD</w:t>
      </w:r>
      <w:r>
        <w:rPr/>
        <w:t xml:space="preserve">: “Mají skvělé výkony, podporujeme je už řadu let a velmi si to zaslouží."</w:t>
      </w:r>
    </w:p>
    <w:p>
      <w:pPr/>
      <w:r>
        <w:rPr/>
        <w:t xml:space="preserve">Cenu převzali zástupci Permoníku v zázemí ZUŠ Bedřicha Smetany.</w:t>
      </w:r>
    </w:p>
    <w:p>
      <w:pPr/>
      <w:r>
        <w:rPr>
          <w:b w:val="1"/>
          <w:bCs w:val="1"/>
        </w:rPr>
        <w:t xml:space="preserve">Petr Kazík, prezident Permoník Choir Karviná:</w:t>
      </w:r>
      <w:r>
        <w:rPr/>
        <w:t xml:space="preserve"> “Vnímáme tohle ocenění jako velmi důležité, protože to bylo za projekty výchovných koncertů, které Permoník dělá už od roku 1975." </w:t>
      </w:r>
    </w:p>
    <w:p>
      <w:pPr/>
      <w:r>
        <w:rPr>
          <w:b w:val="1"/>
          <w:bCs w:val="1"/>
        </w:rPr>
        <w:t xml:space="preserve">Barbara Januszová, hlava hlasu Permoníku</w:t>
      </w:r>
      <w:r>
        <w:rPr/>
        <w:t xml:space="preserve">: “Ve čtvrté třídě jsme dělali výchovný koncert Karkulka nebo Perníková chaloupka. Myslím, že to jsou jedny z nejhezčích koncertů, protože to všechny baví."</w:t>
      </w:r>
    </w:p>
    <w:p>
      <w:pPr/>
      <w:r>
        <w:rPr/>
        <w:t xml:space="preserve">Výchovné koncerty obsahují zcela jiný repertoár, než má Permoník v běžné koncertní činnosti. Připravují se proto zvlášť na samostatných soustředěních, které se platí právě z nadačního fondu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2025-12-28T13:26:45+01:00</dcterms:created>
  <dcterms:modified xsi:type="dcterms:W3CDTF">2025-12-28T13:26:45+01:00</dcterms:modified>
</cp:coreProperties>
</file>

<file path=docProps/custom.xml><?xml version="1.0" encoding="utf-8"?>
<Properties xmlns="http://schemas.openxmlformats.org/officeDocument/2006/custom-properties" xmlns:vt="http://schemas.openxmlformats.org/officeDocument/2006/docPropsVTypes"/>
</file>