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Muzeum Těšínska: Archeopark - příprava otevření</w:t>
      </w:r>
    </w:p>
    <w:p>
      <w:pPr/>
      <w:r>
        <w:rPr>
          <w:b w:val="1"/>
          <w:bCs w:val="1"/>
        </w:rPr>
        <w:t xml:space="preserve">Pracovníci Muzea Těšínska začali připravovat novou návštěvnickou sezonu v Archeoparku v Chotěbuzi.</w:t>
      </w:r>
    </w:p>
    <w:p>
      <w:pPr/>
      <w:r>
        <w:rPr>
          <w:b w:val="1"/>
          <w:bCs w:val="1"/>
        </w:rPr>
        <w:t xml:space="preserve">Lucie Rucká, vedoucí Archeoparku Chotěbuz-Podobora: </w:t>
      </w:r>
      <w:r>
        <w:rPr/>
        <w:t xml:space="preserve">“Venkovní areál, to znamená hradiště v akropoli, je potřeba připravit tak, aby návštěvníci měli možnost se jakoby vrátit do minulosti. Je potřeba ty domečky vybavit předměty denní potřeby, jako nádobí, nějaká keramika, nějaké dřevěné misky, kožešiny.”</w:t>
      </w:r>
    </w:p>
    <w:p>
      <w:pPr/>
      <w:r>
        <w:rPr/>
        <w:t xml:space="preserve">Všechny předměty se z akropole musí na zimu uschovat do hlavní budovy. Každé jaro je pak pracovníci vynášejí zpátky, aby si je návštěvníci mohli prohlédnout, nebo i vyzkoušet.</w:t>
      </w:r>
    </w:p>
    <w:p>
      <w:pPr/>
      <w:r>
        <w:rPr>
          <w:b w:val="1"/>
          <w:bCs w:val="1"/>
        </w:rPr>
        <w:t xml:space="preserve">Lucie Rucká, vedoucí Archeoparku Chotěbuz-Podobora: </w:t>
      </w:r>
      <w:r>
        <w:rPr/>
        <w:t xml:space="preserve">“Domečky se musí očistit od pavučin, pokud je třeba vyplít plevel, tak jej vyplejeme a střechy mají většinou mech, ten se musí odstranit. Prostě domečky se připraví, aby byly úplně čisté.”</w:t>
      </w:r>
    </w:p>
    <w:p>
      <w:pPr/>
      <w:r>
        <w:rPr>
          <w:b w:val="1"/>
          <w:bCs w:val="1"/>
        </w:rPr>
        <w:t xml:space="preserve">Galerie výtvarného umění v Ostravě: Výročí 95 let od založení Domu umění</w:t>
      </w:r>
      <w:br/>
      <w:br/>
    </w:p>
    <w:p>
      <w:pPr/>
      <w:r>
        <w:rPr/>
        <w:t xml:space="preserve">A teď se s námi pojďte podívat do Galerie výtvarného umění v Ostravě, které dominuje nádherná výstava  Španělští umělci Pařížské školy. Nabízí bezmála sedm desítek uměleckých děl ze sbírky GVUO. Po Národní galerii Praha jde o druhou nejvýznamnější kolekci španělského moderního umění v Česku. </w:t>
      </w:r>
    </w:p>
    <w:p>
      <w:pPr/>
      <w:r>
        <w:rPr>
          <w:b w:val="1"/>
          <w:bCs w:val="1"/>
        </w:rPr>
        <w:t xml:space="preserve">Pavel Štěpánek, kurátor výstavy: </w:t>
      </w:r>
      <w:r>
        <w:rPr/>
        <w:t xml:space="preserve">“Když budeme hovořit o příčinách vzniku této výstavy tak musíme učinit krok zpět až do roku 1946, kdy první zahraniční výstavou v Praze, která se konala v budově Mánesa byla výstava pařížských Španělů Ta výstava měla ohromný ohlas, byla téměř celá rozprodána a tak se dostaly ty první obrazy mezi sběratele a mezi kultivované obdivovatele umění. Ten velký zájem o pařížské španěly spočíval nejen v tom, že to byla první zahraniční výstava po válce, ale také v kvalitě a v tom vycházení z díla Piccasova.</w:t>
      </w:r>
    </w:p>
    <w:p>
      <w:pPr/>
      <w:r>
        <w:rPr/>
        <w:t xml:space="preserve">Výstava je rozdělena do 8 tematických okruhů a nainstalována tady byla rámci výročí 95 let Domu umění. </w:t>
      </w:r>
    </w:p>
    <w:p>
      <w:pPr/>
      <w:r>
        <w:rPr>
          <w:b w:val="1"/>
          <w:bCs w:val="1"/>
        </w:rPr>
        <w:t xml:space="preserve">Pavel Štěpánek, kurátor výstavy:</w:t>
      </w:r>
      <w:r>
        <w:rPr/>
        <w:t xml:space="preserve"> “Máme tady třeba arkadické pohledy na ženskou postavu, můžeme tady najít býčí zápasy, nebo zátiší obecná. Španělští malíři zasahovali do všech druhů, do všech žánrů té malby nebo kresby.” </w:t>
      </w:r>
    </w:p>
    <w:p>
      <w:pPr/>
      <w:r>
        <w:rPr/>
        <w:t xml:space="preserve">Výstava v Domě umění potrvá do 6. června. Prohlédnou si ji můžete i virtuálně na webových stránkách Galerie výtvarného umění v Ostravě. On-line komentovaná prohlídka s kurátorem Pavlem Štěpánkem se uskuteční ve čtvrtek 3. června v 17 hodin na</w:t>
      </w:r>
      <w:hyperlink r:id="rId7" w:history="1">
        <w:r>
          <w:rPr/>
          <w:t xml:space="preserve"> Facebooku</w:t>
        </w:r>
      </w:hyperlink>
      <w:r>
        <w:rPr/>
        <w:t xml:space="preserve"> a </w:t>
      </w:r>
      <w:hyperlink r:id="rId8" w:history="1">
        <w:r>
          <w:rPr/>
          <w:t xml:space="preserve">YouTube</w:t>
        </w:r>
      </w:hyperlink>
      <w:r>
        <w:rPr/>
        <w:t xml:space="preserve"> GVUO.</w:t>
      </w:r>
    </w:p>
    <w:p>
      <w:pPr/>
      <w:b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vuo.us17.list-manage.com/track/click?u=2e949855012a6b5df8719da7e&amp;id=f30dda1969&amp;e=802e11e910" TargetMode="External"/><Relationship Id="rId8" Type="http://schemas.openxmlformats.org/officeDocument/2006/relationships/hyperlink" Target="https://gvuo.us17.list-manage.com/track/click?u=2e949855012a6b5df8719da7e&amp;id=989ff22e34&amp;e=802e11e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2026-02-07T20:22:39+01:00</dcterms:created>
  <dcterms:modified xsi:type="dcterms:W3CDTF">2026-02-07T20:22:39+01:00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