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Slovenská strela se po renovaci vrátila do Kopřivnice</w:t>
      </w:r>
    </w:p>
    <w:p>
      <w:pPr/>
      <w:r>
        <w:rPr>
          <w:b w:val="1"/>
          <w:bCs w:val="1"/>
        </w:rPr>
        <w:t xml:space="preserve">Legendární Slovenská strela se po renovaci vrátila do Kopřivnice. Stojí teď před novým depozitářem vznikajícího Muzea nákladních automobilů Tatra. Oprava motorového vozu trvala více než dva roky.</w:t>
      </w:r>
    </w:p>
    <w:p>
      <w:pPr/>
      <w:r>
        <w:rPr/>
        <w:t xml:space="preserve">Nablýskaná Slovenská strela v barvě odstínu višně vjela na své nové stanoviště,  prosklený depozitář, který je součástí areálu vznikajícího Muzea nákladních automobilů Tatra v Kopřivnici, ve čtvrtek 13. května. Své původní místo před Technickým muzeem opustila před dvěma a půl lety. </w:t>
      </w:r>
    </w:p>
    <w:p>
      <w:pPr/>
      <w:r>
        <w:rPr>
          <w:b w:val="1"/>
          <w:bCs w:val="1"/>
        </w:rPr>
        <w:t xml:space="preserve">Marek Říha, vlakvedoucí Slovenské strely: </w:t>
      </w:r>
      <w:r>
        <w:rPr/>
        <w:t xml:space="preserve">“Jízda byla perfektní, musím říct, že konstruktéři ve 30tých letech odvedli skvělou práci.”  </w:t>
      </w:r>
    </w:p>
    <w:p>
      <w:pPr/>
      <w:r>
        <w:rPr/>
        <w:t xml:space="preserve">Národní kulturní památku, která je majetkem společnosti tatra Trucks, rozebrali do posledního šroubku a znovu složili v Českomoravských železničních opravnách v  Hranicích na Moravě. Původní podobu z roku 1936 má i její interiér. </w:t>
      </w:r>
    </w:p>
    <w:p>
      <w:pPr/>
      <w:r>
        <w:rPr>
          <w:b w:val="1"/>
          <w:bCs w:val="1"/>
        </w:rPr>
        <w:t xml:space="preserve">Andrej Čírtek, tiskový mluvčí Tatra Trucks: </w:t>
      </w:r>
      <w:r>
        <w:rPr/>
        <w:t xml:space="preserve">“Můžeme říci, že rekonstrukce dopadla na výbornou, a že se Slovenská strela může bezpečně vrátit na koleje a opět po desítkách let vozit českou veřejnost.”</w:t>
      </w:r>
    </w:p>
    <w:p>
      <w:pPr/>
      <w:r>
        <w:rPr/>
        <w:t xml:space="preserve">Renovace vozu a oprava pavilonu stála 118 milionů korun. Rozhodující částku poskytla Evropská unie. Depozitář a nové muzeum vzniká jako společný projekt kraje, města Kopřivnice a soukromé firmy.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“Právě takováto spolupráce je nezbytně nutná, protože veřejná správa a samospráva nemůže dělat  všechny tyto věci. Je tady firma, která je silná, která může pomoci, a právě ta synergie té spolupráce je na tom vidět.”   </w:t>
      </w:r>
    </w:p>
    <w:p>
      <w:pPr/>
      <w:r>
        <w:rPr/>
        <w:t xml:space="preserve">Slovenská strela je zatím jen vystavena. Do budoucna její majitel počítají i s jízdami pro milovníky železnice.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Vyšetřovatelé pátrají po příčině exploze v recyklační firmě</w:t>
      </w:r>
    </w:p>
    <w:p>
      <w:pPr/>
      <w:r>
        <w:rPr>
          <w:b w:val="1"/>
          <w:bCs w:val="1"/>
        </w:rPr>
        <w:t xml:space="preserve">Až ve středu ráno opustili hasiči areál společnosti SPV Recycling v Ostravě - Vítkovicích, který v úterý zachvátil mohutný požár. Hned ráno se ale na místo vrátili vyšetřovatelé, kteří musejí zjistit co oheň způsobilo. Podle zaměstnanců firmy požáru předcházel výbuch v drtiči odpadu.</w:t>
      </w:r>
    </w:p>
    <w:p>
      <w:pPr/>
      <w:r>
        <w:rPr/>
        <w:t xml:space="preserve">Znovu se můžete podívat na záběry z pondělního požáru v areálu firmy SPV Recycling CZ v Ostravě-Vítkovicích. Silný vítr způsobil, že se plameny rozšířili na celou skládku slisovaného kovového odpadu a vozidel. Celkem asi 2 tisíce tun materiálu. Kouř bylo vidět mnoho kilometrů daleko a hasiči vyhlásili nejvyšší stupeň požárního poplachu. Pod kontrolu dostali hasiči plameny až po mnoha hodinách a teprve ráno se vrátili na základny. </w:t>
      </w:r>
    </w:p>
    <w:p>
      <w:pPr/>
      <w:r>
        <w:rPr>
          <w:b w:val="1"/>
          <w:bCs w:val="1"/>
        </w:rPr>
        <w:t xml:space="preserve">Jakub Kozák, zastupující mluvčí MZS MS kraje:</w:t>
      </w:r>
      <w:r>
        <w:rPr>
          <w:i w:val="1"/>
          <w:iCs w:val="1"/>
        </w:rPr>
        <w:t xml:space="preserve">Celou noc probíhalo prolévání, vyhledávání skrytých ohnisek a hlídání celého požářiště. Hasiči pomocí termokamery nacházeli stále nějaká žhavá místa, která bylo potřeba prolít vodou. Provádělo se to celou noc. V ranních hodinách bylo místo předáno polici."</w:t>
      </w:r>
    </w:p>
    <w:p>
      <w:pPr/>
      <w:r>
        <w:rPr/>
        <w:t xml:space="preserve">Oheň vznikl poté, co na recyklační lince v drtiči odpadového materiálu něco explodovalo. Zaměstnanci se nejprve marně pokoušeli uhasit oheň sami.</w:t>
      </w:r>
    </w:p>
    <w:p>
      <w:pPr/>
      <w:r>
        <w:rPr>
          <w:b w:val="1"/>
          <w:bCs w:val="1"/>
        </w:rPr>
        <w:t xml:space="preserve">Andrej Čírtek, mluvčí SPV Recycling CZ: </w:t>
      </w:r>
      <w:r>
        <w:rPr/>
        <w:t xml:space="preserve">"Při drcení odpadového materiálu v drtiči (šrédru) došlo k explozi, která vymrštila z drtiče hořící materiál, od něhož zahořel odpad uskladněný v jeho blízkosti. Zaměstnanci společnosti okamžitě zareagovali a začali s hasebními pracemi podle předem stanovených postupů, které vykonávali až do příjezdu jednotek hasičů."</w:t>
      </w:r>
    </w:p>
    <w:p>
      <w:pPr/>
      <w:r>
        <w:rPr/>
        <w:t xml:space="preserve">Hned ráno se na místo vydali hasičští i policejní vyšetřovatelé, aby pátrali po příčinách požáru. Klíčové bude zjistit, co vlastně v drtiči vybouchlo.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rámci trestního řízení v této chvíli již probíhá ohledání místa činu, které realizují policisté  v součinnosti s hasiči. Co se týká policie, na místě je psovod se služebním psem specializujícím se  na vyhledávání akcelerantů hoření. Přítomni jsou také specialisté z odboru kriminalisté techniky a  expertiz, ale také je na místě využita policejní letecká technika. Nyní nelze sdělit, kdy bude  ohledání místa ukončeno."</w:t>
      </w:r>
    </w:p>
    <w:p>
      <w:pPr/>
      <w:r>
        <w:rPr/>
        <w:t xml:space="preserve">Kriminalisté zahájili úkony trestního  řízení pro podezření ze spáchání přečinu obecné ohrožení z nedbalosti. Škoda zatím nebyla stanovena.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Novinka v Ostravě. Vyjížďky rikšou pro seniory</w:t>
      </w:r>
    </w:p>
    <w:p>
      <w:pPr/>
      <w:r>
        <w:rPr>
          <w:b w:val="1"/>
          <w:bCs w:val="1"/>
        </w:rPr>
        <w:t xml:space="preserve">Senioři mají v Ostravě novou atrakci. Mohou si vyjet do přírody rikšou, kterou jim nabízí Regionální dobrovolnické centrum ADRY v rámci projektu #BoSmePartyja. Cílem je zpříjemnit seniorům jejich volné chvíle strávené s dobrovolníky.</w:t>
      </w:r>
    </w:p>
    <w:p>
      <w:pPr/>
      <w:r>
        <w:rPr/>
        <w:t xml:space="preserve">Projekt #BoSmePartyja MS kraje a ADRY vznikl loni v říjnu a jeho cílem bylo v době pandemie sehnat co nejvíce dobrovolníků do přetížených nemocnic a sociálních zařízení. Vyjížďky rikšou jsou další způsob, jak mohou pomáhat dál.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“Těch 700 přihlášených je skutečně vysoké číslo. Samozřejmě potom v těch jednotlivých sociálních domovech a nemocnicích jich pracovalo 230. Já bych jim chtěl všem za to poděkovat.”</w:t>
      </w:r>
    </w:p>
    <w:p>
      <w:pPr/>
      <w:r>
        <w:rPr/>
        <w:t xml:space="preserve">Vyjížďky odstartovaly na Hlavní třídě v Porubě, kdy se první řidičkou stala česká Miss a zároveň Miss World z roku 2006 Taťána Gregor Brzobohatá.</w:t>
      </w:r>
    </w:p>
    <w:p>
      <w:pPr/>
      <w:r>
        <w:rPr>
          <w:b w:val="1"/>
          <w:bCs w:val="1"/>
        </w:rPr>
        <w:t xml:space="preserve">Taťána Gregor Brzobohatá, předsedkyně správní rady Nadace Krása pomoci: </w:t>
      </w:r>
      <w:r>
        <w:rPr/>
        <w:t xml:space="preserve">“Je to elektricky poháněné, takže to je velice příjemné na obsluhu a člověk musí dávat trošku bacha jenom v těch zatáčkách. Ale myslím si, že to je strašně fajn věc a že o to bude velký zájem.”</w:t>
      </w:r>
    </w:p>
    <w:p>
      <w:pPr/>
      <w:r>
        <w:rPr>
          <w:b w:val="1"/>
          <w:bCs w:val="1"/>
        </w:rPr>
        <w:t xml:space="preserve">Pan Jaroslav z Ostravy, první pasažér: </w:t>
      </w:r>
      <w:r>
        <w:rPr/>
        <w:t xml:space="preserve">“Cítím se, jako kdybych se v kočáře vezl. Je to dobré, když se člověk může tak povozit.”</w:t>
      </w:r>
    </w:p>
    <w:p>
      <w:pPr/>
      <w:r>
        <w:rPr/>
        <w:t xml:space="preserve">Rikša bude přednostně sloužit seniorům z Domova Slunečnice, kde bude také zaparkovaná a ADRA momentálně hledá i dobrovolníky, kteří by se seniory jezdili.</w:t>
      </w:r>
    </w:p>
    <w:p>
      <w:pPr/>
      <w:r>
        <w:rPr>
          <w:b w:val="1"/>
          <w:bCs w:val="1"/>
        </w:rPr>
        <w:t xml:space="preserve">Dagmar Hoferková, ředitelka Regionálního dobrovolnického centra MS kraje: </w:t>
      </w:r>
      <w:r>
        <w:rPr/>
        <w:t xml:space="preserve">“Dobrovolníci se mohou hlásit na webu spolu2@msk.cz, nebo přímo na naše dobrovolnické centrum se můžou obrátit v Ostravě a pak je budeme muset proškolit.”</w:t>
      </w:r>
    </w:p>
    <w:p>
      <w:pPr/>
      <w:r>
        <w:rPr/>
        <w:t xml:space="preserve">Rikšou se budou moci svézt všichni senioři, kterým pomáhají dobrovolníci nejen v Domovech pro seniory, ale také v jejich domácím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podzemí Dolu ČSA v Karviné pokračují práce před zasypáním</w:t>
      </w:r>
    </w:p>
    <w:p>
      <w:pPr/>
      <w:r>
        <w:rPr>
          <w:b w:val="1"/>
          <w:bCs w:val="1"/>
        </w:rPr>
        <w:t xml:space="preserve">Přestože poslední uhlí bylo z Dolu ČSA v Karviné vytěženo v únoru, horníci v podzemí dále pracují. Jejich úkolem je připravit šachtu k zasypání. To by mělo nastat do dvou let. K zemi půjdou také téměř všechny povrchové objekty.</w:t>
      </w:r>
    </w:p>
    <w:p>
      <w:pPr/>
      <w:r>
        <w:rPr/>
        <w:t xml:space="preserve">Jednotlivá důlní pole, kde se uhlí těžilo a také všechna ostatní podzemní pracoviště už byla zbavena technologií, které lze ještě použít. Z hlubiny je nutné vyvézt použitelný materiál a vše, co v dole nesmí zůstat z ekologických důvodů. Prostory totiž v budoucnu zaplaví voda.</w:t>
      </w:r>
      <w:br/>
    </w:p>
    <w:p>
      <w:pPr/>
      <w:r>
        <w:rPr/>
        <w:t xml:space="preserve">Veškeré práce musí probíhat za přísných bezpečnostních opatření. Báňští záchranáři prostory postupně uzavírají a budují hráze, které by bránily šíření ohně v případě požáru nebo exploze metanu. </w:t>
      </w:r>
    </w:p>
    <w:p>
      <w:pPr/>
      <w:r>
        <w:rPr>
          <w:b w:val="1"/>
          <w:bCs w:val="1"/>
        </w:rPr>
        <w:t xml:space="preserve">Libor Krupa, báňský záchranář: </w:t>
      </w:r>
      <w:r>
        <w:rPr/>
        <w:t xml:space="preserve">“Hráz tady musí být z důvodu výbuchuvzdorného uzavření pole, které se bude rušit. teď se staví zadní peření, přední peření, které se následně vyplní sádrou s míchanou s vodou.”</w:t>
      </w:r>
    </w:p>
    <w:p>
      <w:pPr/>
      <w:r>
        <w:rPr/>
        <w:t xml:space="preserve">Veškerá práce na likvidaci šachty musí být schváleny.</w:t>
      </w:r>
    </w:p>
    <w:p>
      <w:pPr/>
      <w:r>
        <w:rPr>
          <w:b w:val="1"/>
          <w:bCs w:val="1"/>
        </w:rPr>
        <w:t xml:space="preserve">Ludvík Kašpar, ředitel státního podniku DIAMO:</w:t>
      </w:r>
      <w:r>
        <w:rPr/>
        <w:t xml:space="preserve"> “Nejprve se musí vyřídit EIA na likvidaci, musí se zpracovat projektová dokumentace, musí se provést odpis zásob, následně bude požádán obvodní báňský úřad o vydání povolení likvidace dolu.” </w:t>
      </w:r>
    </w:p>
    <w:p>
      <w:pPr/>
      <w:r>
        <w:rPr/>
        <w:t xml:space="preserve">Jámy karvinského Dolu ČSA by měly být zasypány zhruba do dvou let. Po dobu činnosti zbývajících Dolů ČSM bude nutné z podzemí na Karvinsku odčerpávat vodu a také metan, který se zpracovává k energetickému využití.</w:t>
      </w:r>
      <w:br/>
    </w:p>
    <w:p>
      <w:pPr/>
      <w:r>
        <w:rPr>
          <w:b w:val="1"/>
          <w:bCs w:val="1"/>
        </w:rPr>
        <w:t xml:space="preserve">Josef Lazárek, ředitel závodu Darkov, DIAMO:</w:t>
      </w:r>
      <w:r>
        <w:rPr/>
        <w:t xml:space="preserve"> “Jenom z této lokality těžíme denně zhruba 25 až 30 tisíc kubíků metanu.”</w:t>
      </w:r>
    </w:p>
    <w:p>
      <w:pPr/>
      <w:r>
        <w:rPr/>
        <w:t xml:space="preserve">Podívejte se do Dolu ČSA z pohledu závěsného vláčku: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Opavské trolejbusy dostaly jména</w:t>
      </w:r>
    </w:p>
    <w:p>
      <w:pPr/>
      <w:r>
        <w:rPr>
          <w:b w:val="1"/>
          <w:bCs w:val="1"/>
        </w:rPr>
        <w:t xml:space="preserve">Školáci pojmenovali pětici nových trolejbusů, které obohatily vozový park opavského dopravního podniku. Ulice města teď brázdí třeba Opavák, Elza bus nebo Boženka a zdobí je dětské obrázky.</w:t>
      </w:r>
    </w:p>
    <w:p>
      <w:pPr/>
      <w:r>
        <w:rPr/>
        <w:t xml:space="preserve">Stalo  se milou tradicí, že novým vozům opavského dopravního podniku,  dávají děti jména. Ta ztvární také kresbou. Pojmenování pro  jeden z pěti nových trolejbusů vymyslel a namaloval jedenáctiletý  Michal. Nechal se inspirovat pověstí, podle které dostala Opava  své jméno.               </w:t>
      </w:r>
    </w:p>
    <w:p>
      <w:pPr/>
      <w:r>
        <w:rPr>
          <w:b w:val="1"/>
          <w:bCs w:val="1"/>
        </w:rPr>
        <w:t xml:space="preserve">Michal  Stalmach, žák 5.A, ZŠ E. Beneše: </w:t>
      </w:r>
      <w:r>
        <w:rPr/>
        <w:t xml:space="preserve">„Dva  pánové se podle té legendy hádali o páva, tak  mě takhle napadl ten název i obrázek.“</w:t>
      </w:r>
    </w:p>
    <w:p>
      <w:pPr/>
      <w:r>
        <w:rPr/>
        <w:t xml:space="preserve">Vedle  Opaváka teď můžete v ulicích slezské metropole na 11  trolejbusových linkách potkat také další vozy, kterým školáci  vymysleli originální jména: jako Elza bus, Stopatnáctinožka,  Opavouk nebo Boženka. Tyto nové nízkopodlažní vozy s klimatizací  mají i rekuperační jednotku, která pomáhá šetřit energii.   </w:t>
      </w:r>
    </w:p>
    <w:p>
      <w:pPr/>
      <w:r>
        <w:rPr>
          <w:b w:val="1"/>
          <w:bCs w:val="1"/>
        </w:rPr>
        <w:t xml:space="preserve">Tomáš  Cabadaj, projektový manažer Škoda Electric:  </w:t>
      </w:r>
      <w:r>
        <w:rPr/>
        <w:t xml:space="preserve">„Přebytečná   energie, aby se nemarnila jen tak do prázdna, tak se vrací buď do  troleje či pro vlastní spotřebu vozidla.“</w:t>
      </w:r>
    </w:p>
    <w:p>
      <w:pPr/>
      <w:r>
        <w:rPr/>
        <w:t xml:space="preserve">Nové  vozy přišly na  60 milionů korun. Peníze na tuto investici se  podařílo z 85% získat z evropských fondů.</w:t>
      </w:r>
    </w:p>
    <w:p>
      <w:pPr/>
      <w:r>
        <w:rPr>
          <w:b w:val="1"/>
          <w:bCs w:val="1"/>
        </w:rPr>
        <w:t xml:space="preserve">Pavel  Gebauer, ředitel  MDPO, Opava: „</w:t>
      </w:r>
      <w:r>
        <w:rPr/>
        <w:t xml:space="preserve">V  letošním roce by mělo přijít ještě letos ještě 5 na zemní  plyn. Příští rok zvažujeme nákup pěti trolejbusů.“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spíš jenom obnovujeme starší vozy, které máme. Ty budeme  vyřazovat a nahrazovat je novými.“</w:t>
      </w:r>
    </w:p>
    <w:p>
      <w:pPr/>
      <w:r>
        <w:rPr/>
        <w:t xml:space="preserve">V  současné době je hromadná doprava v Opavě ze ¾ ekologická.  Polovinu z vozového parku totiž tvoří 33 trolejbusů. A větší  část z 33 autobusů jezdí na stlačený zemní plyn.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2025-12-26T20:02:30+01:00</dcterms:created>
  <dcterms:modified xsi:type="dcterms:W3CDTF">2025-12-26T20:02:30+01:00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