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bude mít nový barevný design popelnic</w:t>
      </w:r>
    </w:p>
    <w:p>
      <w:pPr/>
      <w:r>
        <w:rPr>
          <w:b w:val="1"/>
          <w:bCs w:val="1"/>
        </w:rPr>
        <w:t xml:space="preserve">Od tohoto týdne můžete v některých částech Ostravy vidět nové kontejnery. Odstartoval totiž dlouhodobý projekt na výměny současných barevných nádob za popelnice černé, které se liší pouze barvou víka. Ty budou stejné jako dosud tedy modré víko pro papír, žluté pro plasty a černé pro směsný odpad.</w:t>
      </w:r>
    </w:p>
    <w:p>
      <w:pPr/>
      <w:r>
        <w:rPr/>
        <w:t xml:space="preserve">17. května vyrazily ze společnosti OZO Ostrava první vozy naložené kontejnery v novém designu. Odstartoval tak projekt výměny nádob na odpad v souladu s evropským standardem. Výměna bude postupná a i staré ještě funkční kontejnery budou nadále využívány. </w:t>
      </w:r>
    </w:p>
    <w:p>
      <w:pPr/>
      <w:r>
        <w:rPr>
          <w:b w:val="1"/>
          <w:bCs w:val="1"/>
        </w:rPr>
        <w:t xml:space="preserve">Kateřina Šebestová, náměstkyně primátora Ostravy</w:t>
      </w:r>
      <w:r>
        <w:rPr/>
        <w:t xml:space="preserve">: „Tímto krokem Ostrava reflektuje na evropské standardy a vydává se cestou postupného  sjednocení designu odpadových nádob s většinou tuzemských i evropských měst, kde je černá  barva synonymem pro směsný komunální odpad. Naším cílem je také přispět k lepšímu vzhledu  města formou estetizace celých stanovišť kontejnerů."</w:t>
      </w:r>
    </w:p>
    <w:p>
      <w:pPr/>
      <w:r>
        <w:rPr>
          <w:b w:val="1"/>
          <w:bCs w:val="1"/>
        </w:rPr>
        <w:t xml:space="preserve">Vladimíra Karasová, mluvčí společnosti OZO Ostrava: </w:t>
      </w:r>
      <w:r>
        <w:rPr/>
        <w:t xml:space="preserve">"Protože chceme, aby i celá stanoviště vypadala hezky, rozhodli jsme se, že ta černá těla kontejnerů budeme kupovat i pro další druhy odpadů. Jenom se vždy budou lišit barvou víka." </w:t>
      </w:r>
    </w:p>
    <w:p>
      <w:pPr/>
      <w:r>
        <w:rPr/>
        <w:t xml:space="preserve">Nejprve budou vyměněny kontejnery v Třebovicích a v části Poruby. Půjde o přibližně tisícovku nádob. Ty jsou opatřeny nálepkami co do nich patří a co naopak ne. </w:t>
      </w:r>
    </w:p>
    <w:p>
      <w:pPr/>
      <w:r>
        <w:rPr>
          <w:b w:val="1"/>
          <w:bCs w:val="1"/>
        </w:rPr>
        <w:t xml:space="preserve">Martin Boháč, vedoucí provozovny Komunální odpady:</w:t>
      </w:r>
      <w:r>
        <w:rPr/>
        <w:t xml:space="preserve"> "Obměna nádob probíhá klasicky při svozu nádob. V Třebovicích a v 5. obvodě Poruby ve svozový den dané komodity vyjíždí dva až tři valníky s novými nádobami a po vysypání staré nádoby, se automaticky vymění."</w:t>
      </w:r>
    </w:p>
    <w:p>
      <w:pPr/>
      <w:r>
        <w:rPr/>
        <w:t xml:space="preserve">Počet nádob, který společnost OZO Ostrava každoročně pořizuje kvůli plánované obměně, se tedy  letos nijak nebude lišit od předchozích let. Jen tentokrát se uskuteční jednorázová plošná obměna  ve zmíněných dvou lokalitách. </w:t>
      </w:r>
    </w:p>
    <w:p>
      <w:pPr/>
      <w:r>
        <w:rPr/>
        <w:t xml:space="preserve">---</w:t>
      </w:r>
    </w:p>
    <w:p>
      <w:pPr>
        <w:pStyle w:val="Heading1"/>
      </w:pPr>
      <w:r>
        <w:rPr>
          <w:sz w:val="36"/>
          <w:szCs w:val="36"/>
        </w:rPr>
        <w:t xml:space="preserve">Nový Jičín modernizuje systém parkování</w:t>
      </w:r>
    </w:p>
    <w:p>
      <w:pPr/>
      <w:r>
        <w:rPr>
          <w:b w:val="1"/>
          <w:bCs w:val="1"/>
        </w:rPr>
        <w:t xml:space="preserve">Nový Jičín modernizuje zastaralý parkovací systém. Provází jej nejen instalace nových automatů, které umožní i jiné platby, než mincemi, ale také změna režimu.  Úpravou projde i ceník parkovného.</w:t>
      </w:r>
    </w:p>
    <w:p>
      <w:pPr/>
      <w:r>
        <w:rPr/>
        <w:t xml:space="preserve">Z ulic kolem centra Nového Jičína postupně mizí zastaralé parkovací automaty, ve kterých šlo uhradit taxu za stání nebo vjezd na náměstí pouze mincemi. Nahradí je moderní přístroje s rozšířenými možnostmi platby. </w:t>
      </w:r>
    </w:p>
    <w:p>
      <w:pPr/>
      <w:r>
        <w:rPr>
          <w:b w:val="1"/>
          <w:bCs w:val="1"/>
        </w:rPr>
        <w:t xml:space="preserve">Stanislav Kopecký (ANO), starosta Nového Jičína: </w:t>
      </w:r>
      <w:r>
        <w:rPr/>
        <w:t xml:space="preserve">“Nově by mělo jít parkování uhradit i bezkontaktní platební kartou nebo přes mobilní aplikaci. Ta také umožní dálkově prodloužit parkovací dobu.”  </w:t>
      </w:r>
    </w:p>
    <w:p>
      <w:pPr/>
      <w:r>
        <w:rPr/>
        <w:t xml:space="preserve">Součástí zásahu do parkovacího systému je také výměna závory na největším centrálním parkovišti na Valech, která často ani nefunguje. </w:t>
      </w:r>
    </w:p>
    <w:p>
      <w:pPr/>
      <w:r>
        <w:rPr>
          <w:b w:val="1"/>
          <w:bCs w:val="1"/>
        </w:rPr>
        <w:t xml:space="preserve">Pavel Tichý, ředitel TSM Nový Jičín: “</w:t>
      </w:r>
      <w:r>
        <w:rPr/>
        <w:t xml:space="preserve">Ty výpadky byly na denní až týdenní bázi, takže jednak to nebylo komfortní pro přijíždějící řidiče, a taktéž z hlediska výnosu v rámci parkovného. Raději jsme provedli to, že jsme závory otevřeli, než abychom zdržovali dopravu.”  </w:t>
      </w:r>
    </w:p>
    <w:p>
      <w:pPr/>
      <w:r>
        <w:rPr/>
        <w:t xml:space="preserve">Modernizace přístrojů a zařízení závory přijde na více než 2 miliony korun a doprovodí ji také změny parkovacího režimu. </w:t>
      </w:r>
    </w:p>
    <w:p>
      <w:pPr/>
      <w:r>
        <w:rPr>
          <w:b w:val="1"/>
          <w:bCs w:val="1"/>
        </w:rPr>
        <w:t xml:space="preserve">Stanislav Kopecký (ANO), starosta Nového Jičína: </w:t>
      </w:r>
      <w:r>
        <w:rPr/>
        <w:t xml:space="preserve">”Vycházeli jsme ze zpracované koncepce statické dopravy města. Na některých místech budou přístroje zcela zrušeny, například ty, které zpoplatňovaly vjezd na Masarykovo náměstí.” </w:t>
      </w:r>
    </w:p>
    <w:p>
      <w:pPr/>
      <w:r>
        <w:rPr/>
        <w:t xml:space="preserve">Naopak nově bude parkovací automat stát ve spodní části Tyršovy ulice nebo na Štefánikově.  Výměna přístrojů má být hotova do konce května, v průběhu června už by měl nový parkovací systém fungovat i s upraveným ceníkem, který ještě musí projednat rada města.</w:t>
      </w:r>
    </w:p>
    <w:p>
      <w:pPr/>
      <w:r>
        <w:rPr/>
        <w:t xml:space="preserve">---</w:t>
      </w:r>
    </w:p>
    <w:p>
      <w:pPr>
        <w:pStyle w:val="Heading1"/>
      </w:pPr>
      <w:r>
        <w:rPr>
          <w:sz w:val="36"/>
          <w:szCs w:val="36"/>
        </w:rPr>
        <w:t xml:space="preserve">OKO opět otevřelo své galerie a výstavní prostory</w:t>
      </w:r>
    </w:p>
    <w:p>
      <w:pPr/>
      <w:r>
        <w:rPr>
          <w:b w:val="1"/>
          <w:bCs w:val="1"/>
        </w:rPr>
        <w:t xml:space="preserve">S rozvolňováním protiepidemických opatření se návštěvníci vrátili také do výstavních prostor Opavské kulturní organizace. Přesto si ale organizátoři akcí stále ponechávají jistotu internetové propagace kulturních akcí.</w:t>
      </w:r>
    </w:p>
    <w:p>
      <w:pPr/>
      <w:r>
        <w:rPr/>
        <w:t xml:space="preserve">Opavský  Dům umění vítá návštěvníky hned dvěma novými výstavami.  Prohlédnout si mohou obrazy ostravského malíře Petra Hajdyly. A  také grafiky a sochy Moniky Immrové, které skvěle doplnily  prostory ambitu.</w:t>
      </w:r>
    </w:p>
    <w:p>
      <w:pPr/>
      <w:r>
        <w:rPr>
          <w:b w:val="1"/>
          <w:bCs w:val="1"/>
        </w:rPr>
        <w:t xml:space="preserve">Monika  Immrová, sochařka: </w:t>
      </w:r>
      <w:r>
        <w:rPr/>
        <w:t xml:space="preserve">„Většina  vystavených soch jsou betonové skořepiny. Jedná se o modelované  sochy.“</w:t>
      </w:r>
    </w:p>
    <w:p>
      <w:pPr/>
      <w:r>
        <w:rPr/>
        <w:t xml:space="preserve">Přestože  kultura měla v uplynulých pěti měsících stopku, Opavská  kulturní organizace se snažila své návštěvníky udržet.   </w:t>
      </w:r>
    </w:p>
    <w:p>
      <w:pPr/>
      <w:r>
        <w:rPr>
          <w:b w:val="1"/>
          <w:bCs w:val="1"/>
        </w:rPr>
        <w:t xml:space="preserve">Dominik  Beneš, dramaturg kulturních akcí, OKO: </w:t>
      </w:r>
      <w:r>
        <w:rPr/>
        <w:t xml:space="preserve">„Museli  jsme si uvědomit, že opravdu pořád plánovat akce do interiéru   a čekat na otevření je zbytečné. Takže jsme se otevřeli ven.  Šli jsme mimo naše budovy do exteriéru.“</w:t>
      </w:r>
    </w:p>
    <w:p>
      <w:pPr/>
      <w:r>
        <w:rPr/>
        <w:t xml:space="preserve">Obecní  dům obklopily sochy Michala Trpáka. Prázdné  plakátovací plochy zaplnila poezie současných regionálních  básníků. Chystají se streamované venkovní koncerty.</w:t>
      </w:r>
    </w:p>
    <w:p>
      <w:pPr/>
      <w:r>
        <w:rPr/>
        <w:t xml:space="preserve">Za  pár dnů začne filmový festival Jeden svět. Promítání se  plánuje pod širým nebem, na terase Obecního domu.  A připravena  je také aplikace, která provede zájemce historií.   </w:t>
      </w:r>
    </w:p>
    <w:p>
      <w:pPr/>
      <w:r>
        <w:rPr>
          <w:b w:val="1"/>
          <w:bCs w:val="1"/>
        </w:rPr>
        <w:t xml:space="preserve">Simona  Juchelková, koordinátorka festivalu Jeden svět v Opavě: </w:t>
      </w:r>
      <w:r>
        <w:rPr/>
        <w:t xml:space="preserve">„Umožní  nahlédnout do historie židovských obyvatel. Vybrali jsme několik  příběhů, které vykreslují porušování lidských práv.“</w:t>
      </w:r>
    </w:p>
    <w:p>
      <w:pPr/>
      <w:r>
        <w:rPr/>
        <w:t xml:space="preserve">Přestože  kultura zažívá mírné rozvolnění, plánují si organizátoři  akcí v záloze ponechat si platformu sociálních sítí a you tube  kanálu. Nejistota posledních měsíců je totiž naučila mít  připravených více variant, jak k divákovi umění poslat.   </w:t>
      </w:r>
    </w:p>
    <w:p>
      <w:pPr/>
      <w:r>
        <w:rPr/>
        <w:t xml:space="preserve">---</w:t>
      </w:r>
    </w:p>
    <w:p>
      <w:pPr>
        <w:pStyle w:val="Heading1"/>
      </w:pPr>
      <w:r>
        <w:rPr>
          <w:sz w:val="36"/>
          <w:szCs w:val="36"/>
        </w:rPr>
        <w:t xml:space="preserve">Vandalové poškodili v Karviné zdravé stromy</w:t>
      </w:r>
    </w:p>
    <w:p>
      <w:pPr/>
      <w:r>
        <w:rPr>
          <w:b w:val="1"/>
          <w:bCs w:val="1"/>
        </w:rPr>
        <w:t xml:space="preserve">V Karviné někdo úmyslně poškodil devět stromů. Několik z nich má natolik poškozenou kůru, že se živiny nedostanou ke koruně a stromy jsou odsouzené k pokácení. Zástupci magistrátu oznámili vandalství na policii.</w:t>
      </w:r>
    </w:p>
    <w:p>
      <w:pPr/>
      <w:r>
        <w:rPr/>
        <w:t xml:space="preserve">Devět krásných zdravých stromů na různých místech v části Nové Město se stalo terčem útoku neznámých vandalů. Jejich nebo jeho řádění nenávratně poškodilo lípy, mladé okrasné jabloně a sakury. </w:t>
      </w:r>
    </w:p>
    <w:p>
      <w:pPr/>
      <w:r>
        <w:rPr>
          <w:b w:val="1"/>
          <w:bCs w:val="1"/>
        </w:rPr>
        <w:t xml:space="preserve">Tomáš Trampler, správce zeleně</w:t>
      </w:r>
      <w:r>
        <w:rPr/>
        <w:t xml:space="preserve">: “Některé zcela zničil, některé jsou poškozené, škoda je velká. U památníku na tř. Osvobození jsou zcela zničené tři stromy. Poškození na první pohled vypadá jakoby někdo tu kůru poškozoval mačetou, je ale i verze, že by to mohl poškodit pes bojového plemene při výcviku. Nevím, jestli to byl úmysl, nechápu, komu to mohlo vadit, kdo si tady léčil nějaké komplexy."</w:t>
      </w:r>
    </w:p>
    <w:p>
      <w:pPr/>
      <w:r>
        <w:rPr/>
        <w:t xml:space="preserve">S hledáním viníka by mohl pomoci kamerový záznam, který strážníci městské policie vyhodnocují. Řáděním se zabývají policisté, kterým škodu pracovníci Odboru životního prostředí magistrátu města nahlásili.</w:t>
      </w:r>
    </w:p>
    <w:p>
      <w:pPr/>
      <w:r>
        <w:rPr>
          <w:b w:val="1"/>
          <w:bCs w:val="1"/>
        </w:rPr>
        <w:t xml:space="preserve">Soňa Štětínská, mluvčí PČR MSK: "</w:t>
      </w:r>
      <w:r>
        <w:rPr/>
        <w:t xml:space="preserve">Policisté se i nadále zabývají včerejším oznámením o poškození stromů na několika ulicích v lokalitě Nové Město. Zjišťují a dokumentují dostupné informace, jsou v kontaktu s pracovníky životního prostředí a kolegy z MP."</w:t>
      </w:r>
    </w:p>
    <w:p>
      <w:pPr/>
      <w:r>
        <w:rPr/>
        <w:t xml:space="preserve">Poškozené stromy mají sníženou životnost, některé se budou muset pokácet. Škoda bude teprve vyčíslena. O dalším průběhu vyšetřování vás budeme informovat.</w:t>
      </w:r>
    </w:p>
    <w:p>
      <w:pPr/>
      <w:r>
        <w:rPr/>
        <w:t xml:space="preserve">---</w:t>
      </w:r>
    </w:p>
    <w:p>
      <w:pPr>
        <w:pStyle w:val="Heading1"/>
      </w:pPr>
      <w:r>
        <w:rPr>
          <w:sz w:val="36"/>
          <w:szCs w:val="36"/>
        </w:rPr>
        <w:t xml:space="preserve">Školáci si vyzkoušeli 3D tisk v pojízdné učebně</w:t>
      </w:r>
    </w:p>
    <w:p>
      <w:pPr/>
      <w:r>
        <w:rPr>
          <w:b w:val="1"/>
          <w:bCs w:val="1"/>
        </w:rPr>
        <w:t xml:space="preserve">Po Česku putuje pojízdná učebna moderní techniky. Jejím cílem je formou workshopů seznamovat žáky 8. a 9. tříd základních škol s technologickým pokrokem a vývojem a vzbudit v nich zájem o studium technických oborů a řemesel.</w:t>
      </w:r>
    </w:p>
    <w:p>
      <w:pPr/>
      <w:r>
        <w:rPr/>
        <w:t xml:space="preserve">Tour for the Future, to je projekt Ministerstva průmyslu a obchodu a Ministerstva školství na podporu technických oborů. Žáci 8. a 9. tříd díky němu mají možnost osahat si nejmodernější techniku ve speciálně upraveném kamionu, který se zastavil i v Ostravě-Porubě. </w:t>
      </w:r>
    </w:p>
    <w:p>
      <w:pPr/>
      <w:r>
        <w:rPr>
          <w:b w:val="1"/>
          <w:bCs w:val="1"/>
        </w:rPr>
        <w:t xml:space="preserve">Tomáš Hamberger, gestor projektu Tour for the Future: </w:t>
      </w:r>
      <w:r>
        <w:rPr/>
        <w:t xml:space="preserve">“Máme tři druhy projektových workshopů. Máme je zaměřené na 3D tiskárny, na virtuální realitu a pak tam máme stavebnice na výuku automatizace a pneumatiky. Dneska pro tento projektový den jsme vybrali 3D technologie.” </w:t>
      </w:r>
    </w:p>
    <w:p>
      <w:pPr/>
      <w:r>
        <w:rPr/>
        <w:t xml:space="preserve">O pojízdný kamion plný moderní techniky měly školy na Ostravsku velký zájem. Štěstí měla ZŠ Bulharská, která se přihlásila jako první</w:t>
      </w:r>
    </w:p>
    <w:p>
      <w:pPr/>
      <w:r>
        <w:rPr>
          <w:b w:val="1"/>
          <w:bCs w:val="1"/>
        </w:rPr>
        <w:t xml:space="preserve">Aleš Kazický, ředitel ZŠ Bulharská, Ostrava-Poruba: </w:t>
      </w:r>
      <w:r>
        <w:rPr/>
        <w:t xml:space="preserve">“Protože že se mi ta myšlenka líbila, tak jsem se okamžitě ozval a podařilo se nám to. Žáci si tady vyzkouší práci s 3D tiskárnou a práci s moderními technologiemi, které ve škole ještě nemáme. Takže je to velice zajímavé."</w:t>
      </w:r>
    </w:p>
    <w:p>
      <w:pPr/>
      <w:r>
        <w:rPr>
          <w:b w:val="1"/>
          <w:bCs w:val="1"/>
        </w:rPr>
        <w:t xml:space="preserve">Anketa: žáci ZŠ Bulharská: </w:t>
      </w:r>
      <w:r>
        <w:rPr/>
        <w:t xml:space="preserve">“Tady nám něco ukázali, co jsme si teda chtěli navrhnout a pokusili jsme se to napodobit, akorát jsme to změnili tak, jak se nám to líbilo. Teď musíme jenom počkat než se to udělá a zkusíme si asi naprogramovat i něco jiného.”  </w:t>
      </w:r>
    </w:p>
    <w:p>
      <w:pPr/>
      <w:r>
        <w:rPr/>
        <w:t xml:space="preserve">“My taky vlastně tiskneme ty klíčenky, protože to máme dneska v programu místo školy. A jakoby je to strašně zajímavé.” </w:t>
      </w:r>
    </w:p>
    <w:p>
      <w:pPr/>
      <w:r>
        <w:rPr/>
        <w:t xml:space="preserve">Školáci si mohli vytisknout cokoli, co je napadlo, takže každý výrobek byl unikátní a originální.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2026-10-31T14:35:06+01:00</dcterms:created>
  <dcterms:modified xsi:type="dcterms:W3CDTF">2026-10-31T14:35:06+01:00</dcterms:modified>
</cp:coreProperties>
</file>

<file path=docProps/custom.xml><?xml version="1.0" encoding="utf-8"?>
<Properties xmlns="http://schemas.openxmlformats.org/officeDocument/2006/custom-properties" xmlns:vt="http://schemas.openxmlformats.org/officeDocument/2006/docPropsVTypes"/>
</file>