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centru vyroste supermoderní kancelářská budova</w:t>
      </w:r>
    </w:p>
    <w:p>
      <w:pPr/>
      <w:r>
        <w:rPr>
          <w:b w:val="1"/>
          <w:bCs w:val="1"/>
        </w:rPr>
        <w:t xml:space="preserve">Unikátní supermoderní kancelářská budova vyroste v průběhu tří let v centru Ostravy. Stát bude na pozemku u Nové Karoliny, kterou developer koupil od města. Kanceláře by měli zaplnit pracovníci IT společnosti TietoEVRY.</w:t>
      </w:r>
    </w:p>
    <w:p>
      <w:pPr/>
      <w:r>
        <w:rPr/>
        <w:t xml:space="preserve">Organica - tak se bude jmenovat nejmodernější kancelářská budova v Ostravě, která by měla být hotova v roce 2023. Stát bude mezi Novou Karolinou a Trojhalím. Investorem ji společnost Contera, která už v Hrušově pracuje na průmyslové zóně. </w:t>
      </w:r>
    </w:p>
    <w:p>
      <w:pPr/>
      <w:r>
        <w:rPr>
          <w:b w:val="1"/>
          <w:bCs w:val="1"/>
        </w:rPr>
        <w:t xml:space="preserve">Tomáš Jirků, partner a výkonný ředitel Contera:</w:t>
      </w:r>
      <w:r>
        <w:rPr/>
        <w:t xml:space="preserve"> "Do toho projektu vkládáme velmi kvalitní, funkční a působivou architekturu a doufáme, že se v té výjimečné lokalitě stane velkým lákadlem pro naše budoucí klienty."</w:t>
      </w:r>
    </w:p>
    <w:p>
      <w:pPr/>
      <w:r>
        <w:rPr/>
        <w:t xml:space="preserve">Stavba bude mít  šest nadzemních podlaží, přičemž to poslední bude mít  otevřenou terasu se zelení a relaxační zónou, a dvěma podzemními podlažími  s parkovištěm a technickým zázemím. Budovu z velké části obsadí IT firma TietoEVRY z Finska.</w:t>
      </w:r>
    </w:p>
    <w:p>
      <w:pPr/>
      <w:r>
        <w:rPr>
          <w:b w:val="1"/>
          <w:bCs w:val="1"/>
        </w:rPr>
        <w:t xml:space="preserve">Petr Lukasík, ředitel TietoEVRY Czech: </w:t>
      </w:r>
      <w:r>
        <w:rPr/>
        <w:t xml:space="preserve">"Ostrava je pro nás a naše podnikání v České republice velice důležitá. Zaměstnáváme zde zhruba 2400 lidí."</w:t>
      </w:r>
    </w:p>
    <w:p>
      <w:pPr/>
      <w:r>
        <w:rPr/>
        <w:t xml:space="preserve">Pozemky získal investor od města za 95 milionů korun. V kupní smlouvě je řada podmínek, které musí Contera dodržet, jinak by Ostrava mohla od prodeje odstoupit. </w:t>
      </w:r>
    </w:p>
    <w:p>
      <w:pPr/>
      <w:r>
        <w:rPr>
          <w:b w:val="1"/>
          <w:bCs w:val="1"/>
        </w:rPr>
        <w:t xml:space="preserve">Tomáš Macura, primátor Ostravy:</w:t>
      </w:r>
      <w:r>
        <w:rPr/>
        <w:t xml:space="preserve"> "Jsem velice rád, že v tom tendru vyhrála společnost Contera, se kterou máme velmi dobré zkušenosti i z jiných projektů v Ostravě."</w:t>
      </w:r>
    </w:p>
    <w:p>
      <w:pPr/>
      <w:r>
        <w:rPr/>
        <w:t xml:space="preserve">Organica je navržena tak, aby se chovala  šetrně k životnímu prostředí. Teplota a kvalita vnitřního vzduchu je kontrolována  pomocí čidel a reaguje na koncentraci lidí v prostoru.</w:t>
      </w:r>
    </w:p>
    <w:p>
      <w:pPr/>
      <w:r>
        <w:rPr/>
        <w:t xml:space="preserve">---</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 </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 jednom z největších v Havířově mohou cvičit jen profesionální sportovci.</w:t>
      </w:r>
    </w:p>
    <w:p>
      <w:pPr/>
      <w:r>
        <w:rPr/>
        <w:t xml:space="preserve">Fitcentra už mohou mít opět otevřeno a sportovci dokonce nemusí mít nasazené roušky. Přesto se do jednoho z největších center v Havířově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 </w:t>
      </w:r>
    </w:p>
    <w:p>
      <w:pPr/>
      <w:r>
        <w:rPr>
          <w:b w:val="1"/>
          <w:bCs w:val="1"/>
        </w:rPr>
        <w:t xml:space="preserve">Vojtěch Tomi, prvoligový hokejista:</w:t>
      </w:r>
      <w:r>
        <w:rPr/>
        <w:t xml:space="preserve"> "Činky, stroje, to venku není a to je hodně důležité zejména pro profíky a nemáme to jak vykompenzovat.”</w:t>
      </w:r>
    </w:p>
    <w:p>
      <w:pPr/>
      <w:r>
        <w:rPr>
          <w:b w:val="1"/>
          <w:bCs w:val="1"/>
        </w:rPr>
        <w:t xml:space="preserve">Ondřej Tomšů, zápasník:</w:t>
      </w:r>
      <w:r>
        <w:rPr/>
        <w:t xml:space="preserve"> "Je to pro mě velice důležité, protože je to celý můj život. Kdybych netrénoval, tak bych nemohl zápasit, tak jsem rád, že mám tyto možnosti.”</w:t>
      </w:r>
    </w:p>
    <w:p>
      <w:pPr/>
      <w:r>
        <w:rPr/>
        <w:t xml:space="preserve">Důvodů, proč není posilovna prozatím otevřená pro širokou veřejnost, je více. </w:t>
      </w: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w:t>
      </w:r>
    </w:p>
    <w:p>
      <w:pPr/>
      <w:r>
        <w:rPr/>
        <w:t xml:space="preserve">Nyní může uvnitř posilovny cvičit deset lidí. Od příštího týdne by měl počet stoupnout na třicet. I na to budou fitcentra reagovat.</w:t>
      </w:r>
    </w:p>
    <w:p>
      <w:pPr/>
      <w:r>
        <w:rPr/>
        <w:t xml:space="preserve">---</w:t>
      </w:r>
    </w:p>
    <w:p>
      <w:pPr>
        <w:pStyle w:val="Heading1"/>
      </w:pPr>
      <w:r>
        <w:rPr>
          <w:sz w:val="36"/>
          <w:szCs w:val="36"/>
        </w:rPr>
        <w:t xml:space="preserve">Chybějící testy školám dodal zřizovatel</w:t>
      </w:r>
    </w:p>
    <w:p>
      <w:pPr/>
      <w:r>
        <w:rPr>
          <w:b w:val="1"/>
          <w:bCs w:val="1"/>
        </w:rPr>
        <w:t xml:space="preserve">Kvůli zrušenému státnímu tendru na dodavatele antigenních testů na koronavirus, teď školám chybí testovací sady. V Opavě jich pro tento týden chybělo 5 000.  Dodalo je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 </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p>
      <w:pPr/>
      <w:r>
        <w:rPr/>
        <w:t xml:space="preserve">---</w:t>
      </w:r>
    </w:p>
    <w:p>
      <w:pPr>
        <w:pStyle w:val="Heading1"/>
      </w:pPr>
      <w:r>
        <w:rPr>
          <w:sz w:val="36"/>
          <w:szCs w:val="36"/>
        </w:rPr>
        <w:t xml:space="preserve">Potápěči v Novém Jičíně vyčistili umělé jezírko</w:t>
      </w:r>
    </w:p>
    <w:p>
      <w:pPr/>
      <w:r>
        <w:rPr>
          <w:b w:val="1"/>
          <w:bCs w:val="1"/>
        </w:rPr>
        <w:t xml:space="preserve">Umělé jezírko v novojičínském odpočinkovém areálu se stalo cílem ponoru několika potápěčů. Ti zde propojili svůj koníček s ekologickou aktivitou. Vyčistili dno vodního prvku a obdivovali překvapivé množství ryb.</w:t>
      </w:r>
    </w:p>
    <w:p>
      <w:pPr/>
      <w:r>
        <w:rPr/>
        <w:t xml:space="preserve">Bývalé letní kino v Novém Jičíně se v odpočinkový areál proměnilo před dvěma lety. Jeho ústředním prvkem je  vodní plocha o velikosti asi 600 metrů čtverečních. I když je její maximální hloubka pouhé tři metry, zlákala k ponoru čtyři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w:t>
      </w:r>
    </w:p>
    <w:p>
      <w:pPr/>
      <w:r>
        <w:rPr/>
        <w:t xml:space="preserve">Potápěči se do jezírka vnořili po dohodě s městem. Ze dna vysbírali plechovky, lahve, vršky nebo i kryt na mobilní telefon a ponožky.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v jezírku, ve vodě s teplotou kolem 15 stupňů,  plavali asi hodinu. Jinak je zde ale koupání zakázáno, jak hlásá i nainstalované cedule.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2026-06-28T10:08:03+02:00</dcterms:created>
  <dcterms:modified xsi:type="dcterms:W3CDTF">2026-06-28T10:08:03+02:00</dcterms:modified>
</cp:coreProperties>
</file>

<file path=docProps/custom.xml><?xml version="1.0" encoding="utf-8"?>
<Properties xmlns="http://schemas.openxmlformats.org/officeDocument/2006/custom-properties" xmlns:vt="http://schemas.openxmlformats.org/officeDocument/2006/docPropsVTypes"/>
</file>